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2A0DA" w14:textId="45C0EDE8" w:rsidR="00B91DEB" w:rsidRDefault="00B91DEB">
      <w:pPr>
        <w:spacing w:line="259" w:lineRule="auto"/>
        <w:rPr>
          <w:rFonts w:ascii="Arial" w:hAnsi="Arial" w:cs="Arial"/>
          <w:sz w:val="16"/>
          <w:szCs w:val="16"/>
        </w:rPr>
      </w:pPr>
    </w:p>
    <w:p w14:paraId="02984D78" w14:textId="77777777" w:rsidR="00345799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6E7BE9">
        <w:rPr>
          <w:rFonts w:ascii="Arial" w:hAnsi="Arial" w:cs="Arial"/>
          <w:sz w:val="20"/>
          <w:szCs w:val="20"/>
        </w:rPr>
        <w:br/>
      </w:r>
    </w:p>
    <w:p w14:paraId="27E096C3" w14:textId="77777777" w:rsidR="00345799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6E048A16" w14:textId="3DE614BA" w:rsidR="00345799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45799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BC1E1C3" wp14:editId="07FEECFB">
            <wp:extent cx="2848603" cy="1058545"/>
            <wp:effectExtent l="0" t="0" r="9525" b="8255"/>
            <wp:docPr id="1511333139" name="Obraz 1" descr="Obraz zawierający Czcionka, tekst, Grafika, desig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333139" name="Obraz 1" descr="Obraz zawierający Czcionka, tekst, Grafika, design&#10;&#10;Zawartość wygenerowana przez AI może być niepoprawna."/>
                    <pic:cNvPicPr/>
                  </pic:nvPicPr>
                  <pic:blipFill rotWithShape="1">
                    <a:blip r:embed="rId8"/>
                    <a:srcRect l="7257" t="11112" b="11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149" cy="1071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        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C44DF2A" wp14:editId="4931FE10">
            <wp:extent cx="1074420" cy="1074420"/>
            <wp:effectExtent l="0" t="0" r="0" b="0"/>
            <wp:docPr id="146081156" name="Obraz 1" descr="Obraz zawierający Czcionka, Grafika, logo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81156" name="Obraz 1" descr="Obraz zawierający Czcionka, Grafika, logo, tekst&#10;&#10;Zawartość wygenerowana przez AI może być niepoprawna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425" cy="107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D5372" w14:textId="77777777" w:rsidR="00345799" w:rsidRDefault="00345799" w:rsidP="00EF4265">
      <w:pPr>
        <w:spacing w:after="0" w:line="276" w:lineRule="auto"/>
        <w:jc w:val="both"/>
        <w:rPr>
          <w:rFonts w:ascii="Arial" w:hAnsi="Arial" w:cs="Arial"/>
          <w:b/>
          <w:bCs/>
          <w:sz w:val="44"/>
          <w:szCs w:val="44"/>
        </w:rPr>
      </w:pPr>
      <w:r w:rsidRPr="006E7BE9">
        <w:rPr>
          <w:rFonts w:ascii="Arial" w:hAnsi="Arial" w:cs="Arial"/>
          <w:sz w:val="20"/>
          <w:szCs w:val="20"/>
        </w:rPr>
        <w:br/>
      </w:r>
    </w:p>
    <w:p w14:paraId="68C7EBFD" w14:textId="77777777" w:rsidR="00CD2BA7" w:rsidRDefault="00CD2BA7" w:rsidP="00EF4265">
      <w:pPr>
        <w:spacing w:after="0" w:line="276" w:lineRule="auto"/>
        <w:jc w:val="both"/>
        <w:rPr>
          <w:rFonts w:ascii="Arial" w:hAnsi="Arial" w:cs="Arial"/>
          <w:b/>
          <w:bCs/>
          <w:sz w:val="44"/>
          <w:szCs w:val="44"/>
        </w:rPr>
      </w:pPr>
    </w:p>
    <w:p w14:paraId="2B2037F8" w14:textId="77777777" w:rsidR="00CD2BA7" w:rsidRDefault="00CD2BA7" w:rsidP="00EF4265">
      <w:pPr>
        <w:spacing w:after="0" w:line="276" w:lineRule="auto"/>
        <w:jc w:val="both"/>
        <w:rPr>
          <w:rFonts w:ascii="Arial" w:hAnsi="Arial" w:cs="Arial"/>
          <w:b/>
          <w:bCs/>
          <w:sz w:val="44"/>
          <w:szCs w:val="44"/>
        </w:rPr>
      </w:pPr>
    </w:p>
    <w:p w14:paraId="6784221E" w14:textId="295F06EC" w:rsidR="00345799" w:rsidRDefault="00345799" w:rsidP="00EF4265">
      <w:pPr>
        <w:spacing w:after="0"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345799">
        <w:rPr>
          <w:rFonts w:ascii="Arial" w:hAnsi="Arial" w:cs="Arial"/>
          <w:b/>
          <w:bCs/>
          <w:sz w:val="44"/>
          <w:szCs w:val="44"/>
        </w:rPr>
        <w:t>Program Usług Społecznych dla Miasta Czeladź na lata 2025-2027</w:t>
      </w:r>
    </w:p>
    <w:p w14:paraId="2084FE6C" w14:textId="531DCF96" w:rsidR="00345799" w:rsidRDefault="00345799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6E7BE9">
        <w:rPr>
          <w:rFonts w:ascii="Arial" w:hAnsi="Arial" w:cs="Arial"/>
          <w:sz w:val="20"/>
          <w:szCs w:val="20"/>
        </w:rPr>
        <w:br/>
      </w:r>
    </w:p>
    <w:p w14:paraId="292144CF" w14:textId="17F72860" w:rsidR="00345799" w:rsidRDefault="00345799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345799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FD4BB1F" wp14:editId="1F1B82B5">
            <wp:extent cx="2186940" cy="1628971"/>
            <wp:effectExtent l="0" t="0" r="3810" b="9525"/>
            <wp:docPr id="519086574" name="Obraz 1" descr="Obraz zawierający tekst, logo, Czcionka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086574" name="Obraz 1" descr="Obraz zawierający tekst, logo, Czcionka, Grafika&#10;&#10;Zawartość wygenerowana przez AI może być niepoprawna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00872" cy="163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74FE2" w14:textId="77777777" w:rsidR="00F744FD" w:rsidRDefault="00F744FD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44263C99" w14:textId="77777777" w:rsidR="00500ED8" w:rsidRDefault="00500ED8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12DAFEC6" w14:textId="6299DFA9" w:rsidR="00345799" w:rsidRDefault="00500ED8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Program opracowany w ramach projektu: </w:t>
      </w:r>
      <w:r w:rsidRPr="00500ED8">
        <w:rPr>
          <w:rFonts w:ascii="Arial" w:hAnsi="Arial" w:cs="Arial"/>
          <w:sz w:val="20"/>
          <w:szCs w:val="20"/>
        </w:rPr>
        <w:t>„CUS – Nowe spojrzenie na usługi społeczne” dofinansowanego ze środków Unii Europejskiej w ramach programu Fundusze Europejskie dla Śląskiego 2021-2027, Priorytet FESL.07 Fundusze Europejskie dla społeczeństwa, Działanie 7.5 Strategiczne projekty dla obszaru usług społecznych, Typ 4. Koordynacja usług społecznych – upowszechnienie i tworzenie CUS</w:t>
      </w:r>
    </w:p>
    <w:p w14:paraId="766CB330" w14:textId="77777777" w:rsidR="00345799" w:rsidRDefault="00345799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432340A8" w14:textId="5EDE91CF" w:rsidR="00345799" w:rsidRDefault="00345799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1B1D1BAF" w14:textId="2EC38AFF" w:rsidR="00345799" w:rsidRDefault="00345799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06CD863E" w14:textId="77777777" w:rsidR="005F3E09" w:rsidRDefault="005F3E09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0025B0DA" w14:textId="40FE4262" w:rsidR="005F3E09" w:rsidRDefault="00345799" w:rsidP="00EF4265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Czelad</w:t>
      </w:r>
      <w:r w:rsidR="005F3E09">
        <w:rPr>
          <w:rFonts w:ascii="Arial" w:hAnsi="Arial" w:cs="Arial"/>
          <w:sz w:val="20"/>
          <w:szCs w:val="20"/>
        </w:rPr>
        <w:t>ź</w:t>
      </w:r>
      <w:r w:rsidRPr="006E7BE9">
        <w:rPr>
          <w:rFonts w:ascii="Arial" w:hAnsi="Arial" w:cs="Arial"/>
          <w:sz w:val="20"/>
          <w:szCs w:val="20"/>
        </w:rPr>
        <w:t xml:space="preserve"> 2025</w:t>
      </w:r>
      <w:r w:rsidR="005F3E09">
        <w:rPr>
          <w:rFonts w:ascii="Arial" w:hAnsi="Arial" w:cs="Arial"/>
          <w:sz w:val="20"/>
          <w:szCs w:val="20"/>
        </w:rPr>
        <w:br w:type="page"/>
      </w:r>
    </w:p>
    <w:p w14:paraId="284D9389" w14:textId="77777777" w:rsidR="00345799" w:rsidRPr="008E1DC1" w:rsidRDefault="00345799" w:rsidP="00EF4265">
      <w:pPr>
        <w:spacing w:after="0" w:line="276" w:lineRule="auto"/>
        <w:jc w:val="center"/>
        <w:rPr>
          <w:rFonts w:ascii="Arial" w:hAnsi="Arial" w:cs="Arial"/>
          <w:sz w:val="16"/>
          <w:szCs w:val="16"/>
        </w:rPr>
      </w:pPr>
    </w:p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:lang w:eastAsia="en-US"/>
          <w14:ligatures w14:val="standardContextual"/>
        </w:rPr>
        <w:id w:val="-68667422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925DFA1" w14:textId="3844B51F" w:rsidR="00617D47" w:rsidRDefault="00617D47">
          <w:pPr>
            <w:pStyle w:val="Nagwekspisutreci"/>
          </w:pPr>
          <w:r>
            <w:t>Spis treści</w:t>
          </w:r>
        </w:p>
        <w:p w14:paraId="1279F8B9" w14:textId="5C7DD88D" w:rsidR="001E026F" w:rsidRDefault="00617D47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9609229" w:history="1">
            <w:r w:rsidR="001E026F" w:rsidRPr="007C4D4F">
              <w:rPr>
                <w:rStyle w:val="Hipercze"/>
                <w:noProof/>
              </w:rPr>
              <w:t>1.</w:t>
            </w:r>
            <w:r w:rsidR="001E026F">
              <w:rPr>
                <w:rFonts w:eastAsiaTheme="minorEastAsia"/>
                <w:noProof/>
                <w:lang w:eastAsia="pl-PL"/>
              </w:rPr>
              <w:tab/>
            </w:r>
            <w:r w:rsidR="001E026F" w:rsidRPr="007C4D4F">
              <w:rPr>
                <w:rStyle w:val="Hipercze"/>
                <w:noProof/>
              </w:rPr>
              <w:t>Wstęp</w:t>
            </w:r>
            <w:r w:rsidR="001E026F">
              <w:rPr>
                <w:noProof/>
                <w:webHidden/>
              </w:rPr>
              <w:tab/>
            </w:r>
            <w:r w:rsidR="001E026F">
              <w:rPr>
                <w:noProof/>
                <w:webHidden/>
              </w:rPr>
              <w:fldChar w:fldCharType="begin"/>
            </w:r>
            <w:r w:rsidR="001E026F">
              <w:rPr>
                <w:noProof/>
                <w:webHidden/>
              </w:rPr>
              <w:instrText xml:space="preserve"> PAGEREF _Toc209609229 \h </w:instrText>
            </w:r>
            <w:r w:rsidR="001E026F">
              <w:rPr>
                <w:noProof/>
                <w:webHidden/>
              </w:rPr>
            </w:r>
            <w:r w:rsidR="001E026F">
              <w:rPr>
                <w:noProof/>
                <w:webHidden/>
              </w:rPr>
              <w:fldChar w:fldCharType="separate"/>
            </w:r>
            <w:r w:rsidR="001E026F">
              <w:rPr>
                <w:noProof/>
                <w:webHidden/>
              </w:rPr>
              <w:t>4</w:t>
            </w:r>
            <w:r w:rsidR="001E026F">
              <w:rPr>
                <w:noProof/>
                <w:webHidden/>
              </w:rPr>
              <w:fldChar w:fldCharType="end"/>
            </w:r>
          </w:hyperlink>
        </w:p>
        <w:p w14:paraId="6C4784AE" w14:textId="3068E490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0" w:history="1">
            <w:r w:rsidRPr="007C4D4F">
              <w:rPr>
                <w:rStyle w:val="Hipercze"/>
                <w:noProof/>
              </w:rPr>
              <w:t>2.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Definicje i użyte skróty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B9FF40" w14:textId="21CE4163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1" w:history="1">
            <w:r w:rsidRPr="007C4D4F">
              <w:rPr>
                <w:rStyle w:val="Hipercze"/>
                <w:noProof/>
              </w:rPr>
              <w:t>3.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Nazwa, cel Programu oraz okres jego realizacji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81ED6E" w14:textId="5A14F237" w:rsidR="001E026F" w:rsidRDefault="001E026F">
          <w:pPr>
            <w:pStyle w:val="Spistreci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2" w:history="1">
            <w:r w:rsidRPr="007C4D4F">
              <w:rPr>
                <w:rStyle w:val="Hipercze"/>
                <w:noProof/>
              </w:rPr>
              <w:t>3.1.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Nazwa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7E4AC2" w14:textId="51B7D9CC" w:rsidR="001E026F" w:rsidRDefault="001E026F">
          <w:pPr>
            <w:pStyle w:val="Spistreci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3" w:history="1">
            <w:r w:rsidRPr="007C4D4F">
              <w:rPr>
                <w:rStyle w:val="Hipercze"/>
                <w:noProof/>
              </w:rPr>
              <w:t>3.2.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Cel główny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06DE59" w14:textId="36DD8228" w:rsidR="001E026F" w:rsidRDefault="001E026F">
          <w:pPr>
            <w:pStyle w:val="Spistreci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4" w:history="1">
            <w:r w:rsidRPr="007C4D4F">
              <w:rPr>
                <w:rStyle w:val="Hipercze"/>
                <w:noProof/>
              </w:rPr>
              <w:t>3.3.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Cele szczegółowe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8CEF6C" w14:textId="58BD4E9D" w:rsidR="001E026F" w:rsidRDefault="001E026F">
          <w:pPr>
            <w:pStyle w:val="Spistreci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5" w:history="1">
            <w:r w:rsidRPr="007C4D4F">
              <w:rPr>
                <w:rStyle w:val="Hipercze"/>
                <w:noProof/>
              </w:rPr>
              <w:t>3.4.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Zakres działań w ramach projektu unijnego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C9DC13" w14:textId="7F16FE75" w:rsidR="001E026F" w:rsidRDefault="001E026F">
          <w:pPr>
            <w:pStyle w:val="Spistreci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6" w:history="1">
            <w:r w:rsidRPr="007C4D4F">
              <w:rPr>
                <w:rStyle w:val="Hipercze"/>
                <w:noProof/>
              </w:rPr>
              <w:t>3.5.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Zakres działań komplementarnych: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0C9693" w14:textId="411CD1D9" w:rsidR="001E026F" w:rsidRDefault="001E026F">
          <w:pPr>
            <w:pStyle w:val="Spistreci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7" w:history="1">
            <w:r w:rsidRPr="007C4D4F">
              <w:rPr>
                <w:rStyle w:val="Hipercze"/>
                <w:noProof/>
              </w:rPr>
              <w:t>3.6.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Okres realizacji Programu: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F95ECB" w14:textId="0A2706CF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8" w:history="1">
            <w:r w:rsidRPr="007C4D4F">
              <w:rPr>
                <w:rStyle w:val="Hipercze"/>
                <w:noProof/>
              </w:rPr>
              <w:t>4.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Potrzeby uzasadniające realizację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B65FF9" w14:textId="39562D6D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39" w:history="1">
            <w:r w:rsidRPr="007C4D4F">
              <w:rPr>
                <w:rStyle w:val="Hipercze"/>
                <w:noProof/>
              </w:rPr>
              <w:t>4.1. Zmiany demograficzne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8C9F36" w14:textId="7F15B38E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0" w:history="1">
            <w:r w:rsidRPr="007C4D4F">
              <w:rPr>
                <w:rStyle w:val="Hipercze"/>
                <w:noProof/>
              </w:rPr>
              <w:t>4.2. Osoby z niepełnosprawnościami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C4A698" w14:textId="68EEBAD1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1" w:history="1">
            <w:r w:rsidRPr="007C4D4F">
              <w:rPr>
                <w:rStyle w:val="Hipercze"/>
                <w:noProof/>
              </w:rPr>
              <w:t>4.3. Rodziny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37F619" w14:textId="7633A201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2" w:history="1">
            <w:r w:rsidRPr="007C4D4F">
              <w:rPr>
                <w:rStyle w:val="Hipercze"/>
                <w:noProof/>
              </w:rPr>
              <w:t>4.4. Dzieci i młodzież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E917F7" w14:textId="2B4A681A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3" w:history="1">
            <w:r w:rsidRPr="007C4D4F">
              <w:rPr>
                <w:rStyle w:val="Hipercze"/>
                <w:noProof/>
              </w:rPr>
              <w:t>4.5. Aktywność społeczna i obywatelska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493460" w14:textId="6BE3E4EE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4" w:history="1">
            <w:r w:rsidRPr="007C4D4F">
              <w:rPr>
                <w:rStyle w:val="Hipercze"/>
                <w:noProof/>
              </w:rPr>
              <w:t>4.6. Zdrowie i profilaktyka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6B11F4" w14:textId="4238E0C9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5" w:history="1">
            <w:r w:rsidRPr="007C4D4F">
              <w:rPr>
                <w:rStyle w:val="Hipercze"/>
                <w:noProof/>
              </w:rPr>
              <w:t>4.7. Infrastruktura społeczna i kulturalna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9C97A1" w14:textId="741AFEB0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6" w:history="1">
            <w:r w:rsidRPr="007C4D4F">
              <w:rPr>
                <w:rStyle w:val="Hipercze"/>
                <w:noProof/>
              </w:rPr>
              <w:t>4.8. Koordynacja usług społecznych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71DB19" w14:textId="6A405A46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7" w:history="1">
            <w:r w:rsidRPr="007C4D4F">
              <w:rPr>
                <w:rStyle w:val="Hipercze"/>
                <w:noProof/>
              </w:rPr>
              <w:t>5.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Charakterystyka osób objętych Programem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EF1F3C" w14:textId="001AFABB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8" w:history="1">
            <w:r w:rsidRPr="007C4D4F">
              <w:rPr>
                <w:rStyle w:val="Hipercze"/>
                <w:noProof/>
              </w:rPr>
              <w:t>5.1. Grupy docelowe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8DE968" w14:textId="0B405FC2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49" w:history="1">
            <w:r w:rsidRPr="007C4D4F">
              <w:rPr>
                <w:rStyle w:val="Hipercze"/>
                <w:noProof/>
              </w:rPr>
              <w:t>5.2. Grupy priorytetowe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4025DB" w14:textId="6C3D884C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0" w:history="1">
            <w:r w:rsidRPr="007C4D4F">
              <w:rPr>
                <w:rStyle w:val="Hipercze"/>
                <w:noProof/>
              </w:rPr>
              <w:t>5.3. Ogół mieszkańców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F922B1" w14:textId="71EDADB1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1" w:history="1">
            <w:r w:rsidRPr="007C4D4F">
              <w:rPr>
                <w:rStyle w:val="Hipercze"/>
                <w:noProof/>
              </w:rPr>
              <w:t>6.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Katalog usług społecznych realizowanych w ramach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B4BBDE" w14:textId="52C76B70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2" w:history="1">
            <w:r w:rsidRPr="007C4D4F">
              <w:rPr>
                <w:rStyle w:val="Hipercze"/>
                <w:noProof/>
              </w:rPr>
              <w:t>7.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Warunki i tryb kwalifikowania do korzystania z usług społecznych określonych w Programie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97E5C6" w14:textId="6ABEEFFA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3" w:history="1">
            <w:r w:rsidRPr="007C4D4F">
              <w:rPr>
                <w:rStyle w:val="Hipercze"/>
                <w:noProof/>
              </w:rPr>
              <w:t>7.1. Etapy kwalifikowania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56CAA0" w14:textId="0F2D9397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4" w:history="1">
            <w:r w:rsidRPr="007C4D4F">
              <w:rPr>
                <w:rStyle w:val="Hipercze"/>
                <w:noProof/>
              </w:rPr>
              <w:t>8.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Opłaty za korzystanie z usług społecznych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A832F9" w14:textId="74D0055D" w:rsidR="001E026F" w:rsidRDefault="001E026F">
          <w:pPr>
            <w:pStyle w:val="Spistreci1"/>
            <w:tabs>
              <w:tab w:val="left" w:pos="4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5" w:history="1">
            <w:r w:rsidRPr="007C4D4F">
              <w:rPr>
                <w:rStyle w:val="Hipercze"/>
                <w:noProof/>
              </w:rPr>
              <w:t>9.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Dane osobowe niezbędne do zakwalifikowania z korzystania z usług społecznych określonych w Programie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B81B94" w14:textId="78E7E22D" w:rsidR="001E026F" w:rsidRDefault="001E026F">
          <w:pPr>
            <w:pStyle w:val="Spistreci1"/>
            <w:tabs>
              <w:tab w:val="left" w:pos="72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6" w:history="1">
            <w:r w:rsidRPr="007C4D4F">
              <w:rPr>
                <w:rStyle w:val="Hipercze"/>
                <w:noProof/>
              </w:rPr>
              <w:t>10.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Zasady i warunki realizacji usług społecznych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06BB2F" w14:textId="1A5E8E26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7" w:history="1">
            <w:r w:rsidRPr="007C4D4F">
              <w:rPr>
                <w:rStyle w:val="Hipercze"/>
                <w:noProof/>
              </w:rPr>
              <w:t>10.1. Odbiorcy usług społecznych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47C4D0" w14:textId="2316B0F7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8" w:history="1">
            <w:r w:rsidRPr="007C4D4F">
              <w:rPr>
                <w:rStyle w:val="Hipercze"/>
                <w:noProof/>
              </w:rPr>
              <w:t>10.2. Miejsce realizacji usług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5653BE" w14:textId="7CF40C8E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59" w:history="1">
            <w:r w:rsidRPr="007C4D4F">
              <w:rPr>
                <w:rStyle w:val="Hipercze"/>
                <w:noProof/>
              </w:rPr>
              <w:t>10.3. Indywidualny Plan Usług Społecznych (IPUS)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D758AC" w14:textId="4B34BC06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0" w:history="1">
            <w:r w:rsidRPr="007C4D4F">
              <w:rPr>
                <w:rStyle w:val="Hipercze"/>
                <w:noProof/>
              </w:rPr>
              <w:t>10.4. Obowiązki odbiorców usług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717E3F" w14:textId="398084D3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1" w:history="1">
            <w:r w:rsidRPr="007C4D4F">
              <w:rPr>
                <w:rStyle w:val="Hipercze"/>
                <w:noProof/>
              </w:rPr>
              <w:t>10.5. Zasady ponownego zakwalifikowania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0526D4" w14:textId="163F5D49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2" w:history="1">
            <w:r w:rsidRPr="007C4D4F">
              <w:rPr>
                <w:rStyle w:val="Hipercze"/>
                <w:noProof/>
              </w:rPr>
              <w:t>10.6. Monitoring realizacji usług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AF7B17" w14:textId="1A2A445E" w:rsidR="001E026F" w:rsidRDefault="001E026F">
          <w:pPr>
            <w:pStyle w:val="Spistreci1"/>
            <w:tabs>
              <w:tab w:val="left" w:pos="72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3" w:history="1">
            <w:r w:rsidRPr="007C4D4F">
              <w:rPr>
                <w:rStyle w:val="Hipercze"/>
                <w:noProof/>
              </w:rPr>
              <w:t>11.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Organizacja Programu i etapy jego realizacji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1206A8" w14:textId="6BB6F6A9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4" w:history="1">
            <w:r w:rsidRPr="007C4D4F">
              <w:rPr>
                <w:rStyle w:val="Hipercze"/>
                <w:noProof/>
              </w:rPr>
              <w:t>11.1. Realizator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964B0D" w14:textId="586AAF1E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5" w:history="1">
            <w:r w:rsidRPr="007C4D4F">
              <w:rPr>
                <w:rStyle w:val="Hipercze"/>
                <w:noProof/>
              </w:rPr>
              <w:t>11.2. Wykonawcy usług społecznych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C9FA66" w14:textId="46FA7B1D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6" w:history="1">
            <w:r w:rsidRPr="007C4D4F">
              <w:rPr>
                <w:rStyle w:val="Hipercze"/>
                <w:noProof/>
                <w:lang w:val="en-US"/>
              </w:rPr>
              <w:t>11.3. Etapy realizacji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98229A" w14:textId="67D5ED5A" w:rsidR="001E026F" w:rsidRDefault="001E026F">
          <w:pPr>
            <w:pStyle w:val="Spistreci1"/>
            <w:tabs>
              <w:tab w:val="left" w:pos="72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7" w:history="1">
            <w:r w:rsidRPr="007C4D4F">
              <w:rPr>
                <w:rStyle w:val="Hipercze"/>
                <w:noProof/>
              </w:rPr>
              <w:t>12.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Sposób monitorowania i oceny Programu oraz mierniki efektywności jego realizacji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74380C" w14:textId="26E246E2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8" w:history="1">
            <w:r w:rsidRPr="007C4D4F">
              <w:rPr>
                <w:rStyle w:val="Hipercze"/>
                <w:noProof/>
              </w:rPr>
              <w:t>12.1. Założenia monitoringu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9716D9" w14:textId="3609E9FF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69" w:history="1">
            <w:r w:rsidRPr="007C4D4F">
              <w:rPr>
                <w:rStyle w:val="Hipercze"/>
                <w:noProof/>
              </w:rPr>
              <w:t>12.2. Zakres monitoringu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5471A7" w14:textId="250A0FD1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0" w:history="1">
            <w:r w:rsidRPr="007C4D4F">
              <w:rPr>
                <w:rStyle w:val="Hipercze"/>
                <w:noProof/>
              </w:rPr>
              <w:t>12.3. Wskaźniki ilościowe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98E006" w14:textId="3771A657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1" w:history="1">
            <w:r w:rsidRPr="007C4D4F">
              <w:rPr>
                <w:rStyle w:val="Hipercze"/>
                <w:noProof/>
              </w:rPr>
              <w:t>12.4. Wskaźniki jakościowe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D6FD2E" w14:textId="119F7B04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2" w:history="1">
            <w:r w:rsidRPr="007C4D4F">
              <w:rPr>
                <w:rStyle w:val="Hipercze"/>
                <w:noProof/>
              </w:rPr>
              <w:t>12.5. Wskaźniki UX (User Experience)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BB8DA0" w14:textId="432DF5CB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3" w:history="1">
            <w:r w:rsidRPr="007C4D4F">
              <w:rPr>
                <w:rStyle w:val="Hipercze"/>
                <w:noProof/>
              </w:rPr>
              <w:t>12.6. Wskaźniki produktu (w całym okresie Programu)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350AA4" w14:textId="5F93C8B4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4" w:history="1">
            <w:r w:rsidRPr="007C4D4F">
              <w:rPr>
                <w:rStyle w:val="Hipercze"/>
                <w:noProof/>
              </w:rPr>
              <w:t>12.7. Wskaźniki rezultatu (w całym okresie Programu)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E6156A" w14:textId="425B17E7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5" w:history="1">
            <w:r w:rsidRPr="007C4D4F">
              <w:rPr>
                <w:rStyle w:val="Hipercze"/>
                <w:noProof/>
              </w:rPr>
              <w:t>12.8. Sprawozdawczość i ewaluacja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D04333" w14:textId="0AF3BE3F" w:rsidR="001E026F" w:rsidRDefault="001E026F">
          <w:pPr>
            <w:pStyle w:val="Spistreci1"/>
            <w:tabs>
              <w:tab w:val="left" w:pos="72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6" w:history="1">
            <w:r w:rsidRPr="007C4D4F">
              <w:rPr>
                <w:rStyle w:val="Hipercze"/>
                <w:noProof/>
              </w:rPr>
              <w:t>13.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Budżet programu oraz źródła jego finansowania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AEBE24" w14:textId="08D97255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7" w:history="1">
            <w:r w:rsidRPr="007C4D4F">
              <w:rPr>
                <w:rStyle w:val="Hipercze"/>
                <w:noProof/>
              </w:rPr>
              <w:t>13.1. Źródła finansowania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C130EA" w14:textId="45D3B019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8" w:history="1">
            <w:r w:rsidRPr="007C4D4F">
              <w:rPr>
                <w:rStyle w:val="Hipercze"/>
                <w:noProof/>
              </w:rPr>
              <w:t>13.2. Budżet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7E3F92" w14:textId="54036ADC" w:rsidR="001E026F" w:rsidRDefault="001E026F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79" w:history="1">
            <w:r w:rsidRPr="007C4D4F">
              <w:rPr>
                <w:rStyle w:val="Hipercze"/>
                <w:noProof/>
              </w:rPr>
              <w:t>13.3. Zasady gospodarowania budżetem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59B794" w14:textId="5D09ABE0" w:rsidR="001E026F" w:rsidRDefault="001E026F">
          <w:pPr>
            <w:pStyle w:val="Spistreci1"/>
            <w:tabs>
              <w:tab w:val="left" w:pos="72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209609280" w:history="1">
            <w:r w:rsidRPr="007C4D4F">
              <w:rPr>
                <w:rStyle w:val="Hipercze"/>
                <w:noProof/>
              </w:rPr>
              <w:t>14.</w:t>
            </w:r>
            <w:r>
              <w:rPr>
                <w:rFonts w:eastAsiaTheme="minorEastAsia"/>
                <w:noProof/>
                <w:lang w:eastAsia="pl-PL"/>
              </w:rPr>
              <w:tab/>
            </w:r>
            <w:r w:rsidRPr="007C4D4F">
              <w:rPr>
                <w:rStyle w:val="Hipercze"/>
                <w:noProof/>
              </w:rPr>
              <w:t>Podsumowanie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_Toc209609280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0122F0" w14:textId="62E4860D" w:rsidR="00617D47" w:rsidRDefault="00617D47">
          <w:r>
            <w:rPr>
              <w:b/>
              <w:bCs/>
            </w:rPr>
            <w:fldChar w:fldCharType="end"/>
          </w:r>
        </w:p>
      </w:sdtContent>
    </w:sdt>
    <w:p w14:paraId="6B423E36" w14:textId="77777777" w:rsidR="00617D47" w:rsidRDefault="00617D47" w:rsidP="00EF4265">
      <w:pPr>
        <w:spacing w:after="0" w:line="276" w:lineRule="auto"/>
        <w:rPr>
          <w:rStyle w:val="Pogrubienie"/>
          <w:rFonts w:ascii="Arial" w:hAnsi="Arial" w:cs="Arial"/>
          <w:color w:val="275317" w:themeColor="accent6" w:themeShade="80"/>
          <w:sz w:val="28"/>
          <w:szCs w:val="28"/>
        </w:rPr>
      </w:pPr>
    </w:p>
    <w:p w14:paraId="7458CF69" w14:textId="72FABA3D" w:rsidR="00617D47" w:rsidRDefault="00617D47">
      <w:pPr>
        <w:spacing w:line="259" w:lineRule="auto"/>
        <w:rPr>
          <w:rStyle w:val="Pogrubienie"/>
          <w:rFonts w:ascii="Arial" w:hAnsi="Arial" w:cs="Arial"/>
          <w:color w:val="275317" w:themeColor="accent6" w:themeShade="80"/>
          <w:sz w:val="28"/>
          <w:szCs w:val="28"/>
        </w:rPr>
      </w:pPr>
      <w:r>
        <w:rPr>
          <w:rStyle w:val="Pogrubienie"/>
          <w:rFonts w:ascii="Arial" w:hAnsi="Arial" w:cs="Arial"/>
          <w:color w:val="275317" w:themeColor="accent6" w:themeShade="80"/>
          <w:sz w:val="28"/>
          <w:szCs w:val="28"/>
        </w:rPr>
        <w:br w:type="page"/>
      </w:r>
    </w:p>
    <w:p w14:paraId="38B91617" w14:textId="69D23679" w:rsidR="00345799" w:rsidRPr="00617D47" w:rsidRDefault="00345799" w:rsidP="001C66C6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0" w:name="_Toc209609229"/>
      <w:r w:rsidRPr="00617D47">
        <w:rPr>
          <w:rStyle w:val="Pogrubienie"/>
          <w:b w:val="0"/>
          <w:bCs w:val="0"/>
        </w:rPr>
        <w:lastRenderedPageBreak/>
        <w:t>Wstęp</w:t>
      </w:r>
      <w:bookmarkEnd w:id="0"/>
    </w:p>
    <w:p w14:paraId="4EC1C4AB" w14:textId="77777777" w:rsidR="00EF4265" w:rsidRDefault="00EF4265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3E858DA6" w14:textId="2431DFC4" w:rsidR="00500ED8" w:rsidRDefault="005F3E09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5F3E09">
        <w:rPr>
          <w:rFonts w:ascii="Arial" w:hAnsi="Arial" w:cs="Arial"/>
          <w:sz w:val="20"/>
          <w:szCs w:val="20"/>
        </w:rPr>
        <w:t xml:space="preserve">Program Usług Społecznych </w:t>
      </w:r>
      <w:r w:rsidR="00094822">
        <w:rPr>
          <w:rFonts w:ascii="Arial" w:hAnsi="Arial" w:cs="Arial"/>
          <w:sz w:val="20"/>
          <w:szCs w:val="20"/>
        </w:rPr>
        <w:t xml:space="preserve">dla </w:t>
      </w:r>
      <w:r w:rsidR="005872E9">
        <w:rPr>
          <w:rFonts w:ascii="Arial" w:hAnsi="Arial" w:cs="Arial"/>
          <w:sz w:val="20"/>
          <w:szCs w:val="20"/>
        </w:rPr>
        <w:t>Miasta</w:t>
      </w:r>
      <w:r w:rsidRPr="005F3E09">
        <w:rPr>
          <w:rFonts w:ascii="Arial" w:hAnsi="Arial" w:cs="Arial"/>
          <w:sz w:val="20"/>
          <w:szCs w:val="20"/>
        </w:rPr>
        <w:t xml:space="preserve"> Czeladź na lata 2025–2027 jest strategicznym dokumentem, którego celem jest wzmocnienie lokalnego systemu wsparcia społecznego oraz odpowiedź na aktualne i prognozowane potrzeby mieszkańców. Jego podstawą jest ustawa z dnia 19</w:t>
      </w:r>
      <w:r w:rsidR="005B0808">
        <w:rPr>
          <w:rFonts w:ascii="Arial" w:hAnsi="Arial" w:cs="Arial"/>
          <w:sz w:val="20"/>
          <w:szCs w:val="20"/>
        </w:rPr>
        <w:t> </w:t>
      </w:r>
      <w:r w:rsidRPr="005F3E09">
        <w:rPr>
          <w:rFonts w:ascii="Arial" w:hAnsi="Arial" w:cs="Arial"/>
          <w:sz w:val="20"/>
          <w:szCs w:val="20"/>
        </w:rPr>
        <w:t>lipca 2019 r. o realizowaniu usług społecznych przez centrum usług społecznych, która określa katalog obszarów, w jakich gmina może świadczyć usługi społeczne, m.in. w zakresie: pomocy społecznej, ochrony zdrowia, wspierania rodziny, edukacji, kultury fizycznej i sportu, pobudzania aktywności obywatelskiej, mieszkalnictwa czy integracji społecznej.</w:t>
      </w:r>
    </w:p>
    <w:p w14:paraId="4F06BBE2" w14:textId="77777777" w:rsidR="00EF4265" w:rsidRDefault="00EF4265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750639A8" w14:textId="4908278D" w:rsidR="00500ED8" w:rsidRPr="00500ED8" w:rsidRDefault="005F3E09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>Dokument został przygotowany w oparciu o „Diagnozę potrzeb i potencjału wspólnoty samorządowej w zakresie usług społecznych w Czelad</w:t>
      </w:r>
      <w:r w:rsidR="00094822">
        <w:rPr>
          <w:rFonts w:ascii="Arial" w:hAnsi="Arial" w:cs="Arial"/>
          <w:sz w:val="20"/>
          <w:szCs w:val="20"/>
        </w:rPr>
        <w:t>zi</w:t>
      </w:r>
      <w:r w:rsidRPr="00500ED8">
        <w:rPr>
          <w:rFonts w:ascii="Arial" w:hAnsi="Arial" w:cs="Arial"/>
          <w:sz w:val="20"/>
          <w:szCs w:val="20"/>
        </w:rPr>
        <w:t xml:space="preserve">” (2025), która wskazała kluczowe wyzwania stojące przed miastem. </w:t>
      </w:r>
      <w:r w:rsidR="00500ED8" w:rsidRPr="00500ED8">
        <w:rPr>
          <w:rFonts w:ascii="Arial" w:hAnsi="Arial" w:cs="Arial"/>
          <w:sz w:val="20"/>
          <w:szCs w:val="20"/>
        </w:rPr>
        <w:t>Zgodnie z dokumentem sytuację społeczną Miasta Czeladź kształtują czynniki demograficzne, społeczne, gospodarcze i przestrzenne, które bezpośrednio wpływają na jakość życia mieszkańców i dostępność usług społecznych. Diagnoza wykazała, że Czeladź stoi przed szeregiem wyzwań, w tym:</w:t>
      </w:r>
    </w:p>
    <w:p w14:paraId="0ADECEFB" w14:textId="77777777" w:rsidR="00500ED8" w:rsidRPr="00500ED8" w:rsidRDefault="00500ED8" w:rsidP="00EF4265">
      <w:pPr>
        <w:pStyle w:val="Akapitzlist"/>
        <w:numPr>
          <w:ilvl w:val="0"/>
          <w:numId w:val="3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>starzenie się społeczeństwa, rosnąca liczba osób starszych i niesamodzielnych, często pozostających bez wsparcia rodziny,</w:t>
      </w:r>
    </w:p>
    <w:p w14:paraId="20B72ADC" w14:textId="77777777" w:rsidR="00500ED8" w:rsidRPr="00500ED8" w:rsidRDefault="00500ED8" w:rsidP="00EF4265">
      <w:pPr>
        <w:pStyle w:val="Akapitzlist"/>
        <w:numPr>
          <w:ilvl w:val="0"/>
          <w:numId w:val="3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>obecność osób z niepełnosprawnościami wymagających wsparcia w codziennym funkcjonowaniu i integracji ze społecznością,</w:t>
      </w:r>
    </w:p>
    <w:p w14:paraId="2DF3EBD3" w14:textId="64EDBA13" w:rsidR="00500ED8" w:rsidRPr="00500ED8" w:rsidRDefault="00500ED8" w:rsidP="00EF4265">
      <w:pPr>
        <w:pStyle w:val="Akapitzlist"/>
        <w:numPr>
          <w:ilvl w:val="0"/>
          <w:numId w:val="3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 xml:space="preserve">deficyty kompetencji wychowawczych u części rodziców, a także brak wystarczającej liczby placówek </w:t>
      </w:r>
      <w:r w:rsidR="00EF4265">
        <w:rPr>
          <w:rFonts w:ascii="Arial" w:hAnsi="Arial" w:cs="Arial"/>
          <w:sz w:val="20"/>
          <w:szCs w:val="20"/>
        </w:rPr>
        <w:t>oferujących zróżnicowane formy wsparcia</w:t>
      </w:r>
      <w:r w:rsidRPr="00500ED8">
        <w:rPr>
          <w:rFonts w:ascii="Arial" w:hAnsi="Arial" w:cs="Arial"/>
          <w:sz w:val="20"/>
          <w:szCs w:val="20"/>
        </w:rPr>
        <w:t xml:space="preserve"> </w:t>
      </w:r>
      <w:r w:rsidR="00EF4265">
        <w:rPr>
          <w:rFonts w:ascii="Arial" w:hAnsi="Arial" w:cs="Arial"/>
          <w:sz w:val="20"/>
          <w:szCs w:val="20"/>
        </w:rPr>
        <w:t xml:space="preserve">dla dzieci i </w:t>
      </w:r>
      <w:r w:rsidRPr="00500ED8">
        <w:rPr>
          <w:rFonts w:ascii="Arial" w:hAnsi="Arial" w:cs="Arial"/>
          <w:sz w:val="20"/>
          <w:szCs w:val="20"/>
        </w:rPr>
        <w:t>rodzin,</w:t>
      </w:r>
    </w:p>
    <w:p w14:paraId="01AAD672" w14:textId="77777777" w:rsidR="00500ED8" w:rsidRPr="00500ED8" w:rsidRDefault="00500ED8" w:rsidP="00EF4265">
      <w:pPr>
        <w:pStyle w:val="Akapitzlist"/>
        <w:numPr>
          <w:ilvl w:val="0"/>
          <w:numId w:val="3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>problemy dzieci i młodzieży związane z brakiem atrakcyjnych miejsc do spędzania czasu wolnego i ryzykiem zachowań problemowych,</w:t>
      </w:r>
    </w:p>
    <w:p w14:paraId="11F19042" w14:textId="56DDB977" w:rsidR="00500ED8" w:rsidRPr="00500ED8" w:rsidRDefault="00EF4265" w:rsidP="00EF4265">
      <w:pPr>
        <w:pStyle w:val="Akapitzlist"/>
        <w:numPr>
          <w:ilvl w:val="0"/>
          <w:numId w:val="3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niewystarczającą</w:t>
      </w:r>
      <w:r w:rsidR="00500ED8" w:rsidRPr="00500ED8">
        <w:rPr>
          <w:rFonts w:ascii="Arial" w:hAnsi="Arial" w:cs="Arial"/>
          <w:sz w:val="20"/>
          <w:szCs w:val="20"/>
        </w:rPr>
        <w:t xml:space="preserve"> aktywnoś</w:t>
      </w:r>
      <w:r>
        <w:rPr>
          <w:rFonts w:ascii="Arial" w:hAnsi="Arial" w:cs="Arial"/>
          <w:sz w:val="20"/>
          <w:szCs w:val="20"/>
        </w:rPr>
        <w:t>cią</w:t>
      </w:r>
      <w:r w:rsidR="00500ED8" w:rsidRPr="00500ED8">
        <w:rPr>
          <w:rFonts w:ascii="Arial" w:hAnsi="Arial" w:cs="Arial"/>
          <w:sz w:val="20"/>
          <w:szCs w:val="20"/>
        </w:rPr>
        <w:t xml:space="preserve"> obywatelsk</w:t>
      </w:r>
      <w:r>
        <w:rPr>
          <w:rFonts w:ascii="Arial" w:hAnsi="Arial" w:cs="Arial"/>
          <w:sz w:val="20"/>
          <w:szCs w:val="20"/>
        </w:rPr>
        <w:t>ą</w:t>
      </w:r>
      <w:r w:rsidR="00500ED8" w:rsidRPr="00500ED8">
        <w:rPr>
          <w:rFonts w:ascii="Arial" w:hAnsi="Arial" w:cs="Arial"/>
          <w:sz w:val="20"/>
          <w:szCs w:val="20"/>
        </w:rPr>
        <w:t xml:space="preserve"> części mieszkańców oraz </w:t>
      </w:r>
      <w:r>
        <w:rPr>
          <w:rFonts w:ascii="Arial" w:hAnsi="Arial" w:cs="Arial"/>
          <w:sz w:val="20"/>
          <w:szCs w:val="20"/>
        </w:rPr>
        <w:t xml:space="preserve">koniecznością większego </w:t>
      </w:r>
      <w:r w:rsidR="00500ED8" w:rsidRPr="00500ED8">
        <w:rPr>
          <w:rFonts w:ascii="Arial" w:hAnsi="Arial" w:cs="Arial"/>
          <w:sz w:val="20"/>
          <w:szCs w:val="20"/>
        </w:rPr>
        <w:t>wykorzystani</w:t>
      </w:r>
      <w:r>
        <w:rPr>
          <w:rFonts w:ascii="Arial" w:hAnsi="Arial" w:cs="Arial"/>
          <w:sz w:val="20"/>
          <w:szCs w:val="20"/>
        </w:rPr>
        <w:t>a</w:t>
      </w:r>
      <w:r w:rsidR="00500ED8" w:rsidRPr="00500ED8">
        <w:rPr>
          <w:rFonts w:ascii="Arial" w:hAnsi="Arial" w:cs="Arial"/>
          <w:sz w:val="20"/>
          <w:szCs w:val="20"/>
        </w:rPr>
        <w:t xml:space="preserve"> potencjału wspólnoty do wzajemnego wsparcia,</w:t>
      </w:r>
    </w:p>
    <w:p w14:paraId="7B37FA55" w14:textId="69FA0B0D" w:rsidR="00500ED8" w:rsidRPr="00500ED8" w:rsidRDefault="00500ED8" w:rsidP="00EF4265">
      <w:pPr>
        <w:pStyle w:val="Akapitzlist"/>
        <w:numPr>
          <w:ilvl w:val="0"/>
          <w:numId w:val="3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>problem</w:t>
      </w:r>
      <w:r w:rsidR="00EF4265">
        <w:rPr>
          <w:rFonts w:ascii="Arial" w:hAnsi="Arial" w:cs="Arial"/>
          <w:sz w:val="20"/>
          <w:szCs w:val="20"/>
        </w:rPr>
        <w:t>ami</w:t>
      </w:r>
      <w:r w:rsidRPr="00500ED8">
        <w:rPr>
          <w:rFonts w:ascii="Arial" w:hAnsi="Arial" w:cs="Arial"/>
          <w:sz w:val="20"/>
          <w:szCs w:val="20"/>
        </w:rPr>
        <w:t xml:space="preserve"> zdrowotn</w:t>
      </w:r>
      <w:r w:rsidR="00EF4265">
        <w:rPr>
          <w:rFonts w:ascii="Arial" w:hAnsi="Arial" w:cs="Arial"/>
          <w:sz w:val="20"/>
          <w:szCs w:val="20"/>
        </w:rPr>
        <w:t xml:space="preserve">ymi, w tym długotrwałymi lub ciężkimi chorobami mieszkańców oraz koniecznością zapewnienia </w:t>
      </w:r>
      <w:r w:rsidRPr="00500ED8">
        <w:rPr>
          <w:rFonts w:ascii="Arial" w:hAnsi="Arial" w:cs="Arial"/>
          <w:sz w:val="20"/>
          <w:szCs w:val="20"/>
        </w:rPr>
        <w:t>dostępnoś</w:t>
      </w:r>
      <w:r w:rsidR="00EF4265">
        <w:rPr>
          <w:rFonts w:ascii="Arial" w:hAnsi="Arial" w:cs="Arial"/>
          <w:sz w:val="20"/>
          <w:szCs w:val="20"/>
        </w:rPr>
        <w:t>ci</w:t>
      </w:r>
      <w:r w:rsidRPr="00500ED8">
        <w:rPr>
          <w:rFonts w:ascii="Arial" w:hAnsi="Arial" w:cs="Arial"/>
          <w:sz w:val="20"/>
          <w:szCs w:val="20"/>
        </w:rPr>
        <w:t xml:space="preserve"> usług profilaktycznych, opiekuńczych i specjalistycznyc</w:t>
      </w:r>
      <w:r w:rsidR="00EF4265">
        <w:rPr>
          <w:rFonts w:ascii="Arial" w:hAnsi="Arial" w:cs="Arial"/>
          <w:sz w:val="20"/>
          <w:szCs w:val="20"/>
        </w:rPr>
        <w:t>h.</w:t>
      </w:r>
    </w:p>
    <w:p w14:paraId="730A4476" w14:textId="77777777" w:rsidR="00EF4265" w:rsidRDefault="00EF4265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2D8B953A" w14:textId="475999E3" w:rsidR="00500ED8" w:rsidRPr="00500ED8" w:rsidRDefault="00EF4265" w:rsidP="00EF4265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t>Wśród wniosków i rekomendacji zawartych w</w:t>
      </w:r>
      <w:r w:rsidR="00617D47">
        <w:rPr>
          <w:rFonts w:ascii="Arial" w:hAnsi="Arial" w:cs="Arial"/>
          <w:sz w:val="20"/>
          <w:szCs w:val="20"/>
        </w:rPr>
        <w:t xml:space="preserve"> </w:t>
      </w:r>
      <w:r w:rsidR="00094822">
        <w:rPr>
          <w:rFonts w:ascii="Arial" w:hAnsi="Arial" w:cs="Arial"/>
          <w:sz w:val="20"/>
          <w:szCs w:val="20"/>
        </w:rPr>
        <w:t>„</w:t>
      </w:r>
      <w:r w:rsidRPr="00EF4265">
        <w:rPr>
          <w:rFonts w:ascii="Arial" w:hAnsi="Arial" w:cs="Arial"/>
          <w:sz w:val="20"/>
          <w:szCs w:val="20"/>
        </w:rPr>
        <w:t>Diagnozie potrzeb i potencjału wspólnoty samorządowej w zakresie usług społecznych w Czelad</w:t>
      </w:r>
      <w:r w:rsidR="00094822">
        <w:rPr>
          <w:rFonts w:ascii="Arial" w:hAnsi="Arial" w:cs="Arial"/>
          <w:sz w:val="20"/>
          <w:szCs w:val="20"/>
        </w:rPr>
        <w:t>zi”</w:t>
      </w:r>
      <w:r w:rsidRPr="00EF4265">
        <w:rPr>
          <w:rFonts w:ascii="Arial" w:hAnsi="Arial" w:cs="Arial"/>
          <w:sz w:val="20"/>
          <w:szCs w:val="20"/>
        </w:rPr>
        <w:t xml:space="preserve"> znalazły się m.in.:</w:t>
      </w:r>
    </w:p>
    <w:p w14:paraId="5EE89FC5" w14:textId="75A7FFC3" w:rsidR="00500ED8" w:rsidRPr="00EF4265" w:rsidRDefault="00500ED8" w:rsidP="005B0808">
      <w:pPr>
        <w:pStyle w:val="Akapitzlist"/>
        <w:numPr>
          <w:ilvl w:val="0"/>
          <w:numId w:val="3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t>Rozwój usług opiekuńczych i asystenckich – prognozuje się rosnący popyt na usługi opiekuńcze, asystenckie i wytchnieniowe dla osób starszych i osób z niepełnosprawnościami. Szczególnej uwagi wymagają seniorzy samotni i mieszkający na obrzeżach miasta oraz dorosłe osoby z</w:t>
      </w:r>
      <w:r w:rsidR="005B0808">
        <w:rPr>
          <w:rFonts w:ascii="Arial" w:hAnsi="Arial" w:cs="Arial"/>
          <w:sz w:val="20"/>
          <w:szCs w:val="20"/>
        </w:rPr>
        <w:t> </w:t>
      </w:r>
      <w:r w:rsidRPr="00EF4265">
        <w:rPr>
          <w:rFonts w:ascii="Arial" w:hAnsi="Arial" w:cs="Arial"/>
          <w:sz w:val="20"/>
          <w:szCs w:val="20"/>
        </w:rPr>
        <w:t>niepełnosprawnościami, które po utracie opiekunów mogą pozostać bez wsparcia.</w:t>
      </w:r>
    </w:p>
    <w:p w14:paraId="1D463045" w14:textId="77777777" w:rsidR="00500ED8" w:rsidRPr="00EF4265" w:rsidRDefault="00500ED8" w:rsidP="005B0808">
      <w:pPr>
        <w:pStyle w:val="Akapitzlist"/>
        <w:numPr>
          <w:ilvl w:val="0"/>
          <w:numId w:val="3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t>Nowe miejsca wsparcia dla seniorów – zaleca się utworzenie dodatkowych Klubów Seniora, oferujących szeroki wachlarz zajęć edukacyjnych, kulturalnych, sportowych i integracyjnych, przeciwdziałających wykluczeniu społecznemu.</w:t>
      </w:r>
    </w:p>
    <w:p w14:paraId="28B68988" w14:textId="77777777" w:rsidR="00500ED8" w:rsidRPr="00EF4265" w:rsidRDefault="00500ED8" w:rsidP="005B0808">
      <w:pPr>
        <w:pStyle w:val="Akapitzlist"/>
        <w:numPr>
          <w:ilvl w:val="0"/>
          <w:numId w:val="3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t>Wzmocnienie wsparcia rodzin – potrzebne są miejsca rozwijania kompetencji wychowawczych rodziców (kluby rodzica, grupy wsparcia, poradnictwo). Diagnoza wykazała niskie kompetencje części rodziców i brak systemowego wsparcia rodzin.</w:t>
      </w:r>
    </w:p>
    <w:p w14:paraId="7DC6DE4D" w14:textId="77777777" w:rsidR="00500ED8" w:rsidRPr="00EF4265" w:rsidRDefault="00500ED8" w:rsidP="005B0808">
      <w:pPr>
        <w:pStyle w:val="Akapitzlist"/>
        <w:numPr>
          <w:ilvl w:val="0"/>
          <w:numId w:val="3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t>Aktywność i integracja społeczna – rekomenduje się działania na rzecz rozwoju pomocy sąsiedzkiej, budowania więzi i wspierania liderów lokalnych, tak aby zwiększyć zaangażowanie mieszkańców w życie wspólnoty.</w:t>
      </w:r>
    </w:p>
    <w:p w14:paraId="514B1D24" w14:textId="2CB4C4D9" w:rsidR="00500ED8" w:rsidRPr="00EF4265" w:rsidRDefault="00500ED8" w:rsidP="005B0808">
      <w:pPr>
        <w:pStyle w:val="Akapitzlist"/>
        <w:numPr>
          <w:ilvl w:val="0"/>
          <w:numId w:val="3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t>Organizowanie społeczności lokalnej (OSL) – niezbędne jest zapewnienie odpowiedniej liczby organizatorów społeczności lokalnej i koordynatorów IPUS, wspierających inicjatywy oddolne i</w:t>
      </w:r>
      <w:r w:rsidR="00EF4265">
        <w:rPr>
          <w:rFonts w:ascii="Arial" w:hAnsi="Arial" w:cs="Arial"/>
          <w:sz w:val="20"/>
          <w:szCs w:val="20"/>
        </w:rPr>
        <w:t> </w:t>
      </w:r>
      <w:r w:rsidRPr="00EF4265">
        <w:rPr>
          <w:rFonts w:ascii="Arial" w:hAnsi="Arial" w:cs="Arial"/>
          <w:sz w:val="20"/>
          <w:szCs w:val="20"/>
        </w:rPr>
        <w:t>wzmacniających partycypację obywatelską.</w:t>
      </w:r>
    </w:p>
    <w:p w14:paraId="49A9E0F1" w14:textId="08A36810" w:rsidR="00500ED8" w:rsidRPr="00EF4265" w:rsidRDefault="00500ED8" w:rsidP="005B0808">
      <w:pPr>
        <w:pStyle w:val="Akapitzlist"/>
        <w:numPr>
          <w:ilvl w:val="0"/>
          <w:numId w:val="3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t>Oferta dla dzieci i młodzieży – konieczne jest stworzenie świetlic środowiskowych i klubów młodzieżowych, które będą wspierały rodziny w procesie wychowania i zapewniały pomoc w</w:t>
      </w:r>
      <w:r w:rsidR="00EF4265">
        <w:rPr>
          <w:rFonts w:ascii="Arial" w:hAnsi="Arial" w:cs="Arial"/>
          <w:sz w:val="20"/>
          <w:szCs w:val="20"/>
        </w:rPr>
        <w:t> </w:t>
      </w:r>
      <w:r w:rsidRPr="00EF4265">
        <w:rPr>
          <w:rFonts w:ascii="Arial" w:hAnsi="Arial" w:cs="Arial"/>
          <w:sz w:val="20"/>
          <w:szCs w:val="20"/>
        </w:rPr>
        <w:t>nauce, posiłki, rozwój zainteresowań oraz wsparcie psychologiczne i socjoterapeutyczne.</w:t>
      </w:r>
    </w:p>
    <w:p w14:paraId="152768DA" w14:textId="77777777" w:rsidR="00500ED8" w:rsidRPr="00EF4265" w:rsidRDefault="00500ED8" w:rsidP="005B0808">
      <w:pPr>
        <w:pStyle w:val="Akapitzlist"/>
        <w:numPr>
          <w:ilvl w:val="0"/>
          <w:numId w:val="3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EF4265">
        <w:rPr>
          <w:rFonts w:ascii="Arial" w:hAnsi="Arial" w:cs="Arial"/>
          <w:sz w:val="20"/>
          <w:szCs w:val="20"/>
        </w:rPr>
        <w:lastRenderedPageBreak/>
        <w:t>Promocja i ochrona zdrowia – w ramach usług społecznych należy zwiększyć działania profilaktyczne i edukacyjne, promujące zdrowy styl życia, aktywność fizyczną i zdrowe starzenie się, a także zapewnić dostęp do rehabilitacji i poradnictwa specjalistycznego.</w:t>
      </w:r>
    </w:p>
    <w:p w14:paraId="31224846" w14:textId="77777777" w:rsidR="00EF4265" w:rsidRDefault="00EF4265" w:rsidP="00EF4265">
      <w:pPr>
        <w:spacing w:after="0" w:line="276" w:lineRule="auto"/>
        <w:ind w:firstLine="708"/>
        <w:jc w:val="both"/>
        <w:rPr>
          <w:rFonts w:ascii="Arial" w:hAnsi="Arial" w:cs="Arial"/>
          <w:b/>
          <w:bCs/>
          <w:sz w:val="20"/>
          <w:szCs w:val="20"/>
        </w:rPr>
      </w:pPr>
    </w:p>
    <w:p w14:paraId="62998FC6" w14:textId="14AABC43" w:rsidR="00EF4265" w:rsidRDefault="00500ED8" w:rsidP="00EF4265">
      <w:pPr>
        <w:tabs>
          <w:tab w:val="num" w:pos="720"/>
        </w:tabs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>Na podstawie diagnozy za grupy wymagające w pierwszej kolejności wsparcia uznano:</w:t>
      </w:r>
      <w:r w:rsidR="00EF4265">
        <w:rPr>
          <w:rFonts w:ascii="Arial" w:hAnsi="Arial" w:cs="Arial"/>
          <w:sz w:val="20"/>
          <w:szCs w:val="20"/>
        </w:rPr>
        <w:t xml:space="preserve"> </w:t>
      </w:r>
      <w:r w:rsidRPr="00500ED8">
        <w:rPr>
          <w:rFonts w:ascii="Arial" w:hAnsi="Arial" w:cs="Arial"/>
          <w:sz w:val="20"/>
          <w:szCs w:val="20"/>
        </w:rPr>
        <w:t>osoby starsze,</w:t>
      </w:r>
      <w:r w:rsidR="00EF4265">
        <w:rPr>
          <w:rFonts w:ascii="Arial" w:hAnsi="Arial" w:cs="Arial"/>
          <w:sz w:val="20"/>
          <w:szCs w:val="20"/>
        </w:rPr>
        <w:t xml:space="preserve"> </w:t>
      </w:r>
      <w:r w:rsidRPr="00500ED8">
        <w:rPr>
          <w:rFonts w:ascii="Arial" w:hAnsi="Arial" w:cs="Arial"/>
          <w:sz w:val="20"/>
          <w:szCs w:val="20"/>
        </w:rPr>
        <w:t>osoby z niepełnosprawnościami,</w:t>
      </w:r>
      <w:r w:rsidR="00EF4265">
        <w:rPr>
          <w:rFonts w:ascii="Arial" w:hAnsi="Arial" w:cs="Arial"/>
          <w:sz w:val="20"/>
          <w:szCs w:val="20"/>
        </w:rPr>
        <w:t xml:space="preserve"> </w:t>
      </w:r>
      <w:r w:rsidRPr="00500ED8">
        <w:rPr>
          <w:rFonts w:ascii="Arial" w:hAnsi="Arial" w:cs="Arial"/>
          <w:sz w:val="20"/>
          <w:szCs w:val="20"/>
        </w:rPr>
        <w:t>rodziny z problemami opiekuńczo-wychowawczymi,</w:t>
      </w:r>
      <w:r w:rsidR="00EF4265">
        <w:rPr>
          <w:rFonts w:ascii="Arial" w:hAnsi="Arial" w:cs="Arial"/>
          <w:sz w:val="20"/>
          <w:szCs w:val="20"/>
        </w:rPr>
        <w:t xml:space="preserve"> </w:t>
      </w:r>
      <w:r w:rsidRPr="00500ED8">
        <w:rPr>
          <w:rFonts w:ascii="Arial" w:hAnsi="Arial" w:cs="Arial"/>
          <w:sz w:val="20"/>
          <w:szCs w:val="20"/>
        </w:rPr>
        <w:t>dzieci i</w:t>
      </w:r>
      <w:r w:rsidR="00EF4265">
        <w:rPr>
          <w:rFonts w:ascii="Arial" w:hAnsi="Arial" w:cs="Arial"/>
          <w:sz w:val="20"/>
          <w:szCs w:val="20"/>
        </w:rPr>
        <w:t> </w:t>
      </w:r>
      <w:r w:rsidRPr="00500ED8">
        <w:rPr>
          <w:rFonts w:ascii="Arial" w:hAnsi="Arial" w:cs="Arial"/>
          <w:sz w:val="20"/>
          <w:szCs w:val="20"/>
        </w:rPr>
        <w:t>młodzież,</w:t>
      </w:r>
      <w:r w:rsidR="00EF4265">
        <w:rPr>
          <w:rFonts w:ascii="Arial" w:hAnsi="Arial" w:cs="Arial"/>
          <w:sz w:val="20"/>
          <w:szCs w:val="20"/>
        </w:rPr>
        <w:t xml:space="preserve"> </w:t>
      </w:r>
      <w:r w:rsidRPr="00500ED8">
        <w:rPr>
          <w:rFonts w:ascii="Arial" w:hAnsi="Arial" w:cs="Arial"/>
          <w:sz w:val="20"/>
          <w:szCs w:val="20"/>
        </w:rPr>
        <w:t>osoby z uzależnieniami i ich rodziny,</w:t>
      </w:r>
      <w:r w:rsidR="00EF4265">
        <w:rPr>
          <w:rFonts w:ascii="Arial" w:hAnsi="Arial" w:cs="Arial"/>
          <w:sz w:val="20"/>
          <w:szCs w:val="20"/>
        </w:rPr>
        <w:t xml:space="preserve"> </w:t>
      </w:r>
      <w:r w:rsidRPr="00500ED8">
        <w:rPr>
          <w:rFonts w:ascii="Arial" w:hAnsi="Arial" w:cs="Arial"/>
          <w:sz w:val="20"/>
          <w:szCs w:val="20"/>
        </w:rPr>
        <w:t>opiekunów faktycznych osób niesamodzielnych.</w:t>
      </w:r>
    </w:p>
    <w:p w14:paraId="45FA32A8" w14:textId="77777777" w:rsidR="00EF4265" w:rsidRDefault="00EF4265" w:rsidP="00EF4265">
      <w:pPr>
        <w:tabs>
          <w:tab w:val="num" w:pos="720"/>
        </w:tabs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67360EE9" w14:textId="4C615A02" w:rsidR="005B0808" w:rsidRDefault="005B0808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5B0808">
        <w:rPr>
          <w:rFonts w:ascii="Arial" w:hAnsi="Arial" w:cs="Arial"/>
          <w:sz w:val="20"/>
          <w:szCs w:val="20"/>
        </w:rPr>
        <w:t>Kierunki działań wyznaczone w diagnozie wskazują, że priorytetem dla Miasta Czeladź w</w:t>
      </w:r>
      <w:r>
        <w:rPr>
          <w:rFonts w:ascii="Arial" w:hAnsi="Arial" w:cs="Arial"/>
          <w:sz w:val="20"/>
          <w:szCs w:val="20"/>
        </w:rPr>
        <w:t> </w:t>
      </w:r>
      <w:r w:rsidRPr="005B0808">
        <w:rPr>
          <w:rFonts w:ascii="Arial" w:hAnsi="Arial" w:cs="Arial"/>
          <w:sz w:val="20"/>
          <w:szCs w:val="20"/>
        </w:rPr>
        <w:t>najbliższych latach będzie rozwój usług społecznych w kilku kluczowych obszarach. Obejmują one pomoc społeczną, w tym wsparcie osób starszych i niesamodzielnych, kompleksowe wsparcie rodzin i</w:t>
      </w:r>
      <w:r>
        <w:rPr>
          <w:rFonts w:ascii="Arial" w:hAnsi="Arial" w:cs="Arial"/>
          <w:sz w:val="20"/>
          <w:szCs w:val="20"/>
        </w:rPr>
        <w:t> </w:t>
      </w:r>
      <w:r w:rsidRPr="005B0808">
        <w:rPr>
          <w:rFonts w:ascii="Arial" w:hAnsi="Arial" w:cs="Arial"/>
          <w:sz w:val="20"/>
          <w:szCs w:val="20"/>
        </w:rPr>
        <w:t>dzieci, promocję i ochronę zdrowia, w tym działania profilaktyczne i rehabilitacyjne, a także usługi dla osób z niepełnosprawnościami. Równocześnie ważnym kierunkiem jest wzmacnianie aktywności obywatelskiej i integracji społecznej mieszkańców, co ma sprzyjać budowaniu silnych więzi sąsiedzkich, rozwojowi inicjatyw oddolnych i włączeniu mieszkańców w proces kształtowania lokalnej polityki społecznej.</w:t>
      </w:r>
    </w:p>
    <w:p w14:paraId="7AD0A53E" w14:textId="77777777" w:rsidR="005B0808" w:rsidRDefault="005B0808" w:rsidP="00EF4265">
      <w:pPr>
        <w:spacing w:after="0" w:line="276" w:lineRule="auto"/>
        <w:ind w:firstLine="708"/>
        <w:jc w:val="both"/>
        <w:rPr>
          <w:rFonts w:ascii="Arial" w:hAnsi="Arial" w:cs="Arial"/>
          <w:b/>
          <w:bCs/>
          <w:sz w:val="20"/>
          <w:szCs w:val="20"/>
        </w:rPr>
      </w:pPr>
    </w:p>
    <w:p w14:paraId="655A94A7" w14:textId="1C5DA1F7" w:rsidR="005B0808" w:rsidRPr="005F3E09" w:rsidRDefault="00500ED8" w:rsidP="005B0808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500ED8">
        <w:rPr>
          <w:rFonts w:ascii="Arial" w:hAnsi="Arial" w:cs="Arial"/>
          <w:sz w:val="20"/>
          <w:szCs w:val="20"/>
        </w:rPr>
        <w:t>Realizacja Programu zakłada szeroką współpracę sektora publicznego, organizacji pozarządowych, podmiotów ekonomii społecznej, sektora prywatnego i samych mieszkańców. Usługi społeczne będą oferowane na zasadzie powszechności – bez konieczności przeprowadzania wywiadu środowiskowego i wydawania decyzji administracyjnej – co uprości procedury i zwiększy dostępność wsparcia.</w:t>
      </w:r>
      <w:r w:rsidR="005B0808" w:rsidRPr="005B0808">
        <w:rPr>
          <w:rFonts w:ascii="Arial" w:hAnsi="Arial" w:cs="Arial"/>
          <w:sz w:val="20"/>
          <w:szCs w:val="20"/>
        </w:rPr>
        <w:t xml:space="preserve"> </w:t>
      </w:r>
      <w:r w:rsidR="005B0808" w:rsidRPr="005F3E09">
        <w:rPr>
          <w:rFonts w:ascii="Arial" w:hAnsi="Arial" w:cs="Arial"/>
          <w:sz w:val="20"/>
          <w:szCs w:val="20"/>
        </w:rPr>
        <w:t>Realizacja Programu umożliwi stworzenie kompleksowej i dostępnej oferty usług społecznych świadczonych przez wykwalifikowane osoby. Zakłada się przy tym:</w:t>
      </w:r>
    </w:p>
    <w:p w14:paraId="5F05C8C5" w14:textId="77777777" w:rsidR="005B0808" w:rsidRPr="005F3E09" w:rsidRDefault="005B0808" w:rsidP="005B0808">
      <w:pPr>
        <w:numPr>
          <w:ilvl w:val="0"/>
          <w:numId w:val="4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F3E09">
        <w:rPr>
          <w:rFonts w:ascii="Arial" w:hAnsi="Arial" w:cs="Arial"/>
          <w:sz w:val="20"/>
          <w:szCs w:val="20"/>
        </w:rPr>
        <w:t>zapewnienie wysokiej jakości i różnorodności usług,</w:t>
      </w:r>
    </w:p>
    <w:p w14:paraId="7BF4224D" w14:textId="77777777" w:rsidR="005B0808" w:rsidRPr="005F3E09" w:rsidRDefault="005B0808" w:rsidP="005B0808">
      <w:pPr>
        <w:numPr>
          <w:ilvl w:val="0"/>
          <w:numId w:val="4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F3E09">
        <w:rPr>
          <w:rFonts w:ascii="Arial" w:hAnsi="Arial" w:cs="Arial"/>
          <w:sz w:val="20"/>
          <w:szCs w:val="20"/>
        </w:rPr>
        <w:t>łatwy i równy dostęp dla wszystkich mieszkańców,</w:t>
      </w:r>
    </w:p>
    <w:p w14:paraId="5FD4E406" w14:textId="77777777" w:rsidR="005B0808" w:rsidRPr="005F3E09" w:rsidRDefault="005B0808" w:rsidP="005B0808">
      <w:pPr>
        <w:numPr>
          <w:ilvl w:val="0"/>
          <w:numId w:val="4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F3E09">
        <w:rPr>
          <w:rFonts w:ascii="Arial" w:hAnsi="Arial" w:cs="Arial"/>
          <w:sz w:val="20"/>
          <w:szCs w:val="20"/>
        </w:rPr>
        <w:t>indywidualne podejście do potrzeb każdej osoby lub rodziny,</w:t>
      </w:r>
    </w:p>
    <w:p w14:paraId="053CA45B" w14:textId="77777777" w:rsidR="005B0808" w:rsidRPr="005F3E09" w:rsidRDefault="005B0808" w:rsidP="005B0808">
      <w:pPr>
        <w:numPr>
          <w:ilvl w:val="0"/>
          <w:numId w:val="4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F3E09">
        <w:rPr>
          <w:rFonts w:ascii="Arial" w:hAnsi="Arial" w:cs="Arial"/>
          <w:sz w:val="20"/>
          <w:szCs w:val="20"/>
        </w:rPr>
        <w:t>elastyczne dostosowywanie zakresu i form wsparcia do zmieniających się uwarunkowań społecznych.</w:t>
      </w:r>
    </w:p>
    <w:p w14:paraId="094646AB" w14:textId="77777777" w:rsidR="005B0808" w:rsidRDefault="005B0808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0ADE2C09" w14:textId="22B94B85" w:rsidR="005B0808" w:rsidRDefault="005B0808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5B0808">
        <w:rPr>
          <w:rFonts w:ascii="Arial" w:hAnsi="Arial" w:cs="Arial"/>
          <w:sz w:val="20"/>
          <w:szCs w:val="20"/>
        </w:rPr>
        <w:t>Realizacja części działań przewidzianych w Programie będzie możliwa dzięki projektowi „CUS – Nowe spojrzenie na usługi społeczne”, dofinansowanemu ze środków Unii Europejskiej w ramach programu Fundusze Europejskie dla Śląskiego 2021–2027, Priorytet FESL.07 Fundusze Europejskie dla społeczeństwa, Działanie 7.5 Strategiczne projekty dla obszaru usług społecznych, Typ 4. Koordynacja usług społecznych – upowszechnienie i tworzenie CUS. Wsparcie to pozwoli na rozwój i</w:t>
      </w:r>
      <w:r>
        <w:rPr>
          <w:rFonts w:ascii="Arial" w:hAnsi="Arial" w:cs="Arial"/>
          <w:sz w:val="20"/>
          <w:szCs w:val="20"/>
        </w:rPr>
        <w:t> </w:t>
      </w:r>
      <w:r w:rsidRPr="005B0808">
        <w:rPr>
          <w:rFonts w:ascii="Arial" w:hAnsi="Arial" w:cs="Arial"/>
          <w:sz w:val="20"/>
          <w:szCs w:val="20"/>
        </w:rPr>
        <w:t>upowszechnienie nowych form usług społecznych w Czeladzi, w szczególności w obszarze koordynacji, integracji oferty oraz współpracy międzysektorowej, zapewniając stabilne finansowanie kluczowych działań do 2027 roku.</w:t>
      </w:r>
    </w:p>
    <w:p w14:paraId="57F9818A" w14:textId="19EB6EA4" w:rsidR="00617D47" w:rsidRDefault="00617D47">
      <w:pPr>
        <w:spacing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3D1386E4" w14:textId="37F882D2" w:rsidR="00345799" w:rsidRPr="00617D47" w:rsidRDefault="00345799" w:rsidP="00894CD0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1" w:name="_Toc209609230"/>
      <w:r w:rsidRPr="00617D47">
        <w:rPr>
          <w:rStyle w:val="Pogrubienie"/>
          <w:b w:val="0"/>
          <w:bCs w:val="0"/>
        </w:rPr>
        <w:lastRenderedPageBreak/>
        <w:t>Definicje i użyte skróty</w:t>
      </w:r>
      <w:bookmarkEnd w:id="1"/>
    </w:p>
    <w:p w14:paraId="0637E222" w14:textId="3B864AED" w:rsidR="00B91DEB" w:rsidRPr="00B91DEB" w:rsidRDefault="00B91DEB" w:rsidP="00B91DEB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sz w:val="20"/>
          <w:szCs w:val="20"/>
        </w:rPr>
        <w:t xml:space="preserve">Dla zapewnienia przejrzystości i spójności Programu Usług Społecznych </w:t>
      </w:r>
      <w:r w:rsidR="00094822">
        <w:rPr>
          <w:rFonts w:ascii="Arial" w:hAnsi="Arial" w:cs="Arial"/>
          <w:sz w:val="20"/>
          <w:szCs w:val="20"/>
        </w:rPr>
        <w:t xml:space="preserve">dla </w:t>
      </w:r>
      <w:r w:rsidR="005872E9">
        <w:rPr>
          <w:rFonts w:ascii="Arial" w:hAnsi="Arial" w:cs="Arial"/>
          <w:sz w:val="20"/>
          <w:szCs w:val="20"/>
        </w:rPr>
        <w:t>Miasta</w:t>
      </w:r>
      <w:r w:rsidRPr="00B91DEB">
        <w:rPr>
          <w:rFonts w:ascii="Arial" w:hAnsi="Arial" w:cs="Arial"/>
          <w:sz w:val="20"/>
          <w:szCs w:val="20"/>
        </w:rPr>
        <w:t xml:space="preserve"> Czeladź na lata 2025–2027, w niniejszej części przedstawiono definicje podstawowych pojęć oraz terminów używanych w dokumencie. Uporządkowany słownik pojęć ma na celu ułatwienie interpretacji treści Programu, a</w:t>
      </w:r>
      <w:r>
        <w:rPr>
          <w:rFonts w:ascii="Arial" w:hAnsi="Arial" w:cs="Arial"/>
          <w:sz w:val="20"/>
          <w:szCs w:val="20"/>
        </w:rPr>
        <w:t> </w:t>
      </w:r>
      <w:r w:rsidRPr="00B91DEB">
        <w:rPr>
          <w:rFonts w:ascii="Arial" w:hAnsi="Arial" w:cs="Arial"/>
          <w:sz w:val="20"/>
          <w:szCs w:val="20"/>
        </w:rPr>
        <w:t>także zapewnienie jednoznacznego rozumienia kluczowych zagadnień zarówno przez osoby zaangażowane w realizację usług społecznych, jak i przez mieszkańców, którzy będą z nich korzystać. Definicje oparte są na zapisach ustawowych, dokumentach strategicznych oraz przyjętej praktyce w</w:t>
      </w:r>
      <w:r>
        <w:rPr>
          <w:rFonts w:ascii="Arial" w:hAnsi="Arial" w:cs="Arial"/>
          <w:sz w:val="20"/>
          <w:szCs w:val="20"/>
        </w:rPr>
        <w:t> </w:t>
      </w:r>
      <w:r w:rsidRPr="00B91DEB">
        <w:rPr>
          <w:rFonts w:ascii="Arial" w:hAnsi="Arial" w:cs="Arial"/>
          <w:sz w:val="20"/>
          <w:szCs w:val="20"/>
        </w:rPr>
        <w:t>obszarze polityki społecznej.</w:t>
      </w:r>
    </w:p>
    <w:p w14:paraId="3B6D708C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Usługi społeczne</w:t>
      </w:r>
      <w:r w:rsidRPr="00B91DEB">
        <w:rPr>
          <w:rFonts w:ascii="Arial" w:hAnsi="Arial" w:cs="Arial"/>
          <w:sz w:val="20"/>
          <w:szCs w:val="20"/>
        </w:rPr>
        <w:t xml:space="preserve"> – usługi w rozumieniu art. 2 ust. 1 ustawy z dnia 19 lipca 2019 r. o realizowaniu usług społecznych przez centrum usług społecznych.</w:t>
      </w:r>
    </w:p>
    <w:p w14:paraId="70837BB4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Ustawa</w:t>
      </w:r>
      <w:r w:rsidRPr="00B91DEB">
        <w:rPr>
          <w:rFonts w:ascii="Arial" w:hAnsi="Arial" w:cs="Arial"/>
          <w:sz w:val="20"/>
          <w:szCs w:val="20"/>
        </w:rPr>
        <w:t xml:space="preserve"> – ustawa z dnia 19 lipca 2019 r. o realizowaniu usług społecznych przez centrum usług społecznych (Dz. U. poz. 1818).</w:t>
      </w:r>
    </w:p>
    <w:p w14:paraId="7F2DA837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Wnioskodawca</w:t>
      </w:r>
      <w:r w:rsidRPr="00B91DEB">
        <w:rPr>
          <w:rFonts w:ascii="Arial" w:hAnsi="Arial" w:cs="Arial"/>
          <w:sz w:val="20"/>
          <w:szCs w:val="20"/>
        </w:rPr>
        <w:t xml:space="preserve"> – osoba składająca wniosek o zakwalifikowanie do korzystania z usług społecznych (np. mieszkaniec, przedstawiciel ustawowy, opiekun faktyczny).</w:t>
      </w:r>
    </w:p>
    <w:p w14:paraId="159B41B1" w14:textId="497C06C1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Mieszkaniec</w:t>
      </w:r>
      <w:r w:rsidRPr="00B91DEB">
        <w:rPr>
          <w:rFonts w:ascii="Arial" w:hAnsi="Arial" w:cs="Arial"/>
          <w:sz w:val="20"/>
          <w:szCs w:val="20"/>
        </w:rPr>
        <w:t xml:space="preserve"> – osoba zamieszkująca na terenie </w:t>
      </w:r>
      <w:r w:rsidR="005872E9">
        <w:rPr>
          <w:rFonts w:ascii="Arial" w:hAnsi="Arial" w:cs="Arial"/>
          <w:sz w:val="20"/>
          <w:szCs w:val="20"/>
        </w:rPr>
        <w:t>Miasta</w:t>
      </w:r>
      <w:r w:rsidRPr="00B91DEB">
        <w:rPr>
          <w:rFonts w:ascii="Arial" w:hAnsi="Arial" w:cs="Arial"/>
          <w:sz w:val="20"/>
          <w:szCs w:val="20"/>
        </w:rPr>
        <w:t xml:space="preserve"> Czeladź w rozumieniu art. 25–26 Kodeksu cywilnego.</w:t>
      </w:r>
    </w:p>
    <w:p w14:paraId="0033D296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Osoba korzystająca z usług społecznych</w:t>
      </w:r>
      <w:r w:rsidRPr="00B91DEB">
        <w:rPr>
          <w:rFonts w:ascii="Arial" w:hAnsi="Arial" w:cs="Arial"/>
          <w:sz w:val="20"/>
          <w:szCs w:val="20"/>
        </w:rPr>
        <w:t xml:space="preserve"> – osoba spełniająca kryteria i warunki kwalifikowania określone w Programie, której przyznano prawo do korzystania z usług społecznych.</w:t>
      </w:r>
    </w:p>
    <w:p w14:paraId="5F226935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Osoba niesamodzielna</w:t>
      </w:r>
      <w:r w:rsidRPr="00B91DEB">
        <w:rPr>
          <w:rFonts w:ascii="Arial" w:hAnsi="Arial" w:cs="Arial"/>
          <w:sz w:val="20"/>
          <w:szCs w:val="20"/>
        </w:rPr>
        <w:t xml:space="preserve"> – osoba, u której z powodu naruszenia sprawności organizmu stwierdzono konieczność okresowej lub stałej opieki bądź pomocy innych osób w zakresie codziennego funkcjonowania (m.in. odżywiania, przemieszczania się, higieny osobistej, pielęgnacji otoczenia).</w:t>
      </w:r>
    </w:p>
    <w:p w14:paraId="462AF03F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Osoba z niepełnosprawnościami</w:t>
      </w:r>
      <w:r w:rsidRPr="00B91DEB">
        <w:rPr>
          <w:rFonts w:ascii="Arial" w:hAnsi="Arial" w:cs="Arial"/>
          <w:sz w:val="20"/>
          <w:szCs w:val="20"/>
        </w:rPr>
        <w:t xml:space="preserve"> – osoba posiadająca orzeczenie o stopniu niepełnosprawności wydane na podstawie ustawy z dnia 27 sierpnia 1997 r. o rehabilitacji zawodowej i społecznej oraz zatrudnianiu osób niepełnosprawnych lub orzeczenie równoważne, a także dziecko do 16. roku życia z orzeczeniem o niepełnosprawności.</w:t>
      </w:r>
    </w:p>
    <w:p w14:paraId="784F6884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Opiekun faktyczny</w:t>
      </w:r>
      <w:r w:rsidRPr="00B91DEB">
        <w:rPr>
          <w:rFonts w:ascii="Arial" w:hAnsi="Arial" w:cs="Arial"/>
          <w:sz w:val="20"/>
          <w:szCs w:val="20"/>
        </w:rPr>
        <w:t xml:space="preserve"> – osoba faktycznie sprawująca okresową lub stałą opiekę nad osobą niesamodzielną lub osobą z niepełnosprawnościami, niezależnie od więzi formalnych.</w:t>
      </w:r>
    </w:p>
    <w:p w14:paraId="196982AC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Przedstawiciel ustawowy</w:t>
      </w:r>
      <w:r w:rsidRPr="00B91DEB">
        <w:rPr>
          <w:rFonts w:ascii="Arial" w:hAnsi="Arial" w:cs="Arial"/>
          <w:sz w:val="20"/>
          <w:szCs w:val="20"/>
        </w:rPr>
        <w:t xml:space="preserve"> – osoba dokonująca czynności prawnej w cudzym imieniu (np. rodzic, opiekun, kurator), której umocowanie wynika z przepisów prawa, a nie z pełnomocnictwa udzielonego przez reprezentowanego.</w:t>
      </w:r>
    </w:p>
    <w:p w14:paraId="7FC6B78E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Zakres usług</w:t>
      </w:r>
      <w:r w:rsidRPr="00B91DEB">
        <w:rPr>
          <w:rFonts w:ascii="Arial" w:hAnsi="Arial" w:cs="Arial"/>
          <w:sz w:val="20"/>
          <w:szCs w:val="20"/>
        </w:rPr>
        <w:t xml:space="preserve"> – działania wynikające z katalogu usług określonych w art. 2 ustawy oraz w Statucie Centrum Usług Społecznych w Czeladzi, obejmujące m.in.: politykę prorodzinną, wspieranie rodziny, wspieranie osób z niepełnosprawnościami, promocję i ochronę zdrowia, pomoc społeczną, system pieczy zastępczej, edukację publiczną, przeciwdziałanie bezrobociu, mieszkalnictwo, pobudzanie aktywności obywatelskiej, reintegrację zawodową i społeczną.</w:t>
      </w:r>
    </w:p>
    <w:p w14:paraId="057CAFD6" w14:textId="2FCC8D8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Realizator usług społecznych (wykonawca usług)</w:t>
      </w:r>
      <w:r w:rsidRPr="00B91DEB">
        <w:rPr>
          <w:rFonts w:ascii="Arial" w:hAnsi="Arial" w:cs="Arial"/>
          <w:sz w:val="20"/>
          <w:szCs w:val="20"/>
        </w:rPr>
        <w:t xml:space="preserve"> – jednostka lub organizacja wyłoniona zgodnie z ustawą z dnia 11 września 2019 r. – Prawo zamówień publicznych lub w trybie konkursu określonym w ustawie z dnia 24 kwietnia 2003 r. o działalności pożytku publicznego i</w:t>
      </w:r>
      <w:r>
        <w:rPr>
          <w:rFonts w:ascii="Arial" w:hAnsi="Arial" w:cs="Arial"/>
          <w:sz w:val="20"/>
          <w:szCs w:val="20"/>
        </w:rPr>
        <w:t> </w:t>
      </w:r>
      <w:r w:rsidRPr="00B91DEB"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 </w:t>
      </w:r>
      <w:r w:rsidRPr="00B91DEB">
        <w:rPr>
          <w:rFonts w:ascii="Arial" w:hAnsi="Arial" w:cs="Arial"/>
          <w:sz w:val="20"/>
          <w:szCs w:val="20"/>
        </w:rPr>
        <w:t>wolontariacie.</w:t>
      </w:r>
    </w:p>
    <w:p w14:paraId="1B7251ED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Centrum / CUS</w:t>
      </w:r>
      <w:r w:rsidRPr="00B91DEB">
        <w:rPr>
          <w:rFonts w:ascii="Arial" w:hAnsi="Arial" w:cs="Arial"/>
          <w:sz w:val="20"/>
          <w:szCs w:val="20"/>
        </w:rPr>
        <w:t xml:space="preserve"> – Centrum Usług Społecznych w Czeladzi.</w:t>
      </w:r>
    </w:p>
    <w:p w14:paraId="0BBDB8E2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Ekonomia społeczna</w:t>
      </w:r>
      <w:r w:rsidRPr="00B91DEB">
        <w:rPr>
          <w:rFonts w:ascii="Arial" w:hAnsi="Arial" w:cs="Arial"/>
          <w:sz w:val="20"/>
          <w:szCs w:val="20"/>
        </w:rPr>
        <w:t xml:space="preserve"> – działalność podmiotów ekonomii społecznej na rzecz społeczności lokalnej, obejmująca reintegrację społeczną i zawodową, tworzenie miejsc pracy dla osób zagrożonych wykluczeniem, świadczenie usług społecznych. Realizowana w formie działalności gospodarczej, działalności pożytku publicznego i innej działalności odpłatnej (zgodnie z Krajowym Programem Rozwoju Ekonomii Społecznej do 2030 r.).</w:t>
      </w:r>
    </w:p>
    <w:p w14:paraId="086A6A08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IPUS (Indywidualny Plan Usług Społecznych)</w:t>
      </w:r>
      <w:r w:rsidRPr="00B91DEB">
        <w:rPr>
          <w:rFonts w:ascii="Arial" w:hAnsi="Arial" w:cs="Arial"/>
          <w:sz w:val="20"/>
          <w:szCs w:val="20"/>
        </w:rPr>
        <w:t xml:space="preserve"> – dokument ustalający zakres i formy usług dla osoby/rodziny, opracowany wspólnie z nimi i dostosowany do ich indywidualnych potrzeb.</w:t>
      </w:r>
    </w:p>
    <w:p w14:paraId="757263A9" w14:textId="7777777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KIPUS (Koordynator Indywidualnych Planów Usług Społecznych)</w:t>
      </w:r>
      <w:r w:rsidRPr="00B91DEB">
        <w:rPr>
          <w:rFonts w:ascii="Arial" w:hAnsi="Arial" w:cs="Arial"/>
          <w:sz w:val="20"/>
          <w:szCs w:val="20"/>
        </w:rPr>
        <w:t xml:space="preserve"> – pracownik CUS odpowiedzialny za przygotowanie, realizację i monitoring IPUS.</w:t>
      </w:r>
    </w:p>
    <w:p w14:paraId="4066316C" w14:textId="77777777" w:rsid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lastRenderedPageBreak/>
        <w:t>OSL (Organizator Społeczności Lokalnej)</w:t>
      </w:r>
      <w:r w:rsidRPr="00B91DEB">
        <w:rPr>
          <w:rFonts w:ascii="Arial" w:hAnsi="Arial" w:cs="Arial"/>
          <w:sz w:val="20"/>
          <w:szCs w:val="20"/>
        </w:rPr>
        <w:t xml:space="preserve"> – pracownik CUS wspierający rozwój aktywności mieszkańców, budowanie więzi społecznych i realizację inicjatyw lokalnych.</w:t>
      </w:r>
    </w:p>
    <w:p w14:paraId="403E1063" w14:textId="77277151" w:rsidR="00094822" w:rsidRPr="00B91DEB" w:rsidRDefault="00094822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OUS (Organizator Usług Społecznych) </w:t>
      </w:r>
      <w:r>
        <w:rPr>
          <w:rFonts w:ascii="Arial" w:hAnsi="Arial" w:cs="Arial"/>
          <w:sz w:val="20"/>
          <w:szCs w:val="20"/>
        </w:rPr>
        <w:t xml:space="preserve">– kluczowy pracownik CUS odpowiedzialny za </w:t>
      </w:r>
      <w:r w:rsidR="000E3B9B">
        <w:rPr>
          <w:rFonts w:ascii="Arial" w:hAnsi="Arial" w:cs="Arial"/>
          <w:sz w:val="20"/>
          <w:szCs w:val="20"/>
        </w:rPr>
        <w:t xml:space="preserve">rozeznanie, </w:t>
      </w:r>
      <w:r>
        <w:rPr>
          <w:rFonts w:ascii="Arial" w:hAnsi="Arial" w:cs="Arial"/>
          <w:sz w:val="20"/>
          <w:szCs w:val="20"/>
        </w:rPr>
        <w:t>organizację</w:t>
      </w:r>
      <w:r w:rsidR="000E3B9B">
        <w:rPr>
          <w:rFonts w:ascii="Arial" w:hAnsi="Arial" w:cs="Arial"/>
          <w:sz w:val="20"/>
          <w:szCs w:val="20"/>
        </w:rPr>
        <w:t>, koordynację</w:t>
      </w:r>
      <w:r>
        <w:rPr>
          <w:rFonts w:ascii="Arial" w:hAnsi="Arial" w:cs="Arial"/>
          <w:sz w:val="20"/>
          <w:szCs w:val="20"/>
        </w:rPr>
        <w:t xml:space="preserve"> i </w:t>
      </w:r>
      <w:r w:rsidR="000E3B9B">
        <w:rPr>
          <w:rFonts w:ascii="Arial" w:hAnsi="Arial" w:cs="Arial"/>
          <w:sz w:val="20"/>
          <w:szCs w:val="20"/>
        </w:rPr>
        <w:t>opracowywanie standardów jakości usług społecznych.</w:t>
      </w:r>
    </w:p>
    <w:p w14:paraId="2B82CCC9" w14:textId="021C579C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PES (Podmiot Ekonomii Społecznej)</w:t>
      </w:r>
      <w:r w:rsidRPr="00B91DEB">
        <w:rPr>
          <w:rFonts w:ascii="Arial" w:hAnsi="Arial" w:cs="Arial"/>
          <w:sz w:val="20"/>
          <w:szCs w:val="20"/>
        </w:rPr>
        <w:t xml:space="preserve"> – podmiot działający w sferze ekonomii społecznej, np.</w:t>
      </w:r>
      <w:r w:rsidR="0007040A">
        <w:rPr>
          <w:rFonts w:ascii="Arial" w:hAnsi="Arial" w:cs="Arial"/>
          <w:sz w:val="20"/>
          <w:szCs w:val="20"/>
        </w:rPr>
        <w:t> </w:t>
      </w:r>
      <w:r w:rsidRPr="00B91DEB">
        <w:rPr>
          <w:rFonts w:ascii="Arial" w:hAnsi="Arial" w:cs="Arial"/>
          <w:sz w:val="20"/>
          <w:szCs w:val="20"/>
        </w:rPr>
        <w:t>przedsiębiorstwo społeczne, organizacja pozarządowa prowadząca działalność odpłatną, spółdzielnia socjalna, CIS/KIS, spółdzielnia pracy, zgodnie z Krajowym Programem Rozwoju Ekonomii Społecznej.</w:t>
      </w:r>
    </w:p>
    <w:p w14:paraId="53F6F89C" w14:textId="0FD3850D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 xml:space="preserve">Program / PUS </w:t>
      </w:r>
      <w:r w:rsidRPr="00B91DEB">
        <w:rPr>
          <w:rFonts w:ascii="Arial" w:hAnsi="Arial" w:cs="Arial"/>
          <w:sz w:val="20"/>
          <w:szCs w:val="20"/>
        </w:rPr>
        <w:t xml:space="preserve">– Program Usług Społecznych </w:t>
      </w:r>
      <w:r w:rsidR="00DE5BDE">
        <w:rPr>
          <w:rFonts w:ascii="Arial" w:hAnsi="Arial" w:cs="Arial"/>
          <w:sz w:val="20"/>
          <w:szCs w:val="20"/>
        </w:rPr>
        <w:t xml:space="preserve"> dla </w:t>
      </w:r>
      <w:r w:rsidR="005872E9">
        <w:rPr>
          <w:rFonts w:ascii="Arial" w:hAnsi="Arial" w:cs="Arial"/>
          <w:sz w:val="20"/>
          <w:szCs w:val="20"/>
        </w:rPr>
        <w:t>Miasta</w:t>
      </w:r>
      <w:r w:rsidRPr="00B91DEB">
        <w:rPr>
          <w:rFonts w:ascii="Arial" w:hAnsi="Arial" w:cs="Arial"/>
          <w:sz w:val="20"/>
          <w:szCs w:val="20"/>
        </w:rPr>
        <w:t xml:space="preserve"> Czeladź na lata 2025–2027.</w:t>
      </w:r>
    </w:p>
    <w:p w14:paraId="44AC5E59" w14:textId="4C555827" w:rsidR="00B91DEB" w:rsidRPr="00B91DEB" w:rsidRDefault="00B91DEB" w:rsidP="00B91DEB">
      <w:pPr>
        <w:pStyle w:val="Akapitzlist"/>
        <w:numPr>
          <w:ilvl w:val="0"/>
          <w:numId w:val="44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91DEB">
        <w:rPr>
          <w:rFonts w:ascii="Arial" w:hAnsi="Arial" w:cs="Arial"/>
          <w:b/>
          <w:bCs/>
          <w:sz w:val="20"/>
          <w:szCs w:val="20"/>
        </w:rPr>
        <w:t>Projekt</w:t>
      </w:r>
      <w:r w:rsidRPr="00B91DEB">
        <w:rPr>
          <w:rFonts w:ascii="Arial" w:hAnsi="Arial" w:cs="Arial"/>
          <w:sz w:val="20"/>
          <w:szCs w:val="20"/>
        </w:rPr>
        <w:t xml:space="preserve"> – projekt</w:t>
      </w:r>
      <w:r>
        <w:rPr>
          <w:rFonts w:ascii="Arial" w:hAnsi="Arial" w:cs="Arial"/>
          <w:sz w:val="20"/>
          <w:szCs w:val="20"/>
        </w:rPr>
        <w:t>:</w:t>
      </w:r>
      <w:r w:rsidRPr="00B91DEB">
        <w:rPr>
          <w:rFonts w:ascii="Arial" w:hAnsi="Arial" w:cs="Arial"/>
          <w:sz w:val="20"/>
          <w:szCs w:val="20"/>
        </w:rPr>
        <w:t xml:space="preserve"> „CUS – Nowe spojrzenie na usługi społeczne” współfinansowany przez Unię Europejską w ramach Funduszy Europejskich dla Śląskiego 2021–2027 (Europejski Fundusz Społeczny+), Priorytet FESL.07 Fundusze Europejskie dla społeczeństwa, Działanie FESL.07.05 Strategiczne projekty dla obszaru usług społecznych</w:t>
      </w:r>
      <w:r>
        <w:rPr>
          <w:rFonts w:ascii="Arial" w:hAnsi="Arial" w:cs="Arial"/>
          <w:sz w:val="20"/>
          <w:szCs w:val="20"/>
        </w:rPr>
        <w:t>.</w:t>
      </w:r>
    </w:p>
    <w:p w14:paraId="4CFD642C" w14:textId="77777777" w:rsidR="00345799" w:rsidRDefault="00345799" w:rsidP="00B91DEB">
      <w:pPr>
        <w:spacing w:after="0" w:line="276" w:lineRule="auto"/>
        <w:ind w:left="426" w:hanging="360"/>
        <w:jc w:val="both"/>
        <w:rPr>
          <w:rFonts w:ascii="Arial" w:hAnsi="Arial" w:cs="Arial"/>
          <w:sz w:val="20"/>
          <w:szCs w:val="20"/>
        </w:rPr>
      </w:pPr>
    </w:p>
    <w:p w14:paraId="7B5CE601" w14:textId="77777777" w:rsidR="00B91DEB" w:rsidRDefault="00B91DEB">
      <w:pPr>
        <w:spacing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B1C6355" w14:textId="6E04490D" w:rsidR="00345799" w:rsidRPr="00B91DEB" w:rsidRDefault="00345799" w:rsidP="00894CD0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2" w:name="_Toc209609231"/>
      <w:r w:rsidRPr="00B91DEB">
        <w:rPr>
          <w:rStyle w:val="Pogrubienie"/>
          <w:b w:val="0"/>
          <w:bCs w:val="0"/>
        </w:rPr>
        <w:lastRenderedPageBreak/>
        <w:t xml:space="preserve">Nazwa, cel </w:t>
      </w:r>
      <w:r w:rsidR="00DE5BDE">
        <w:rPr>
          <w:rStyle w:val="Pogrubienie"/>
          <w:b w:val="0"/>
          <w:bCs w:val="0"/>
        </w:rPr>
        <w:t>P</w:t>
      </w:r>
      <w:r w:rsidRPr="00B91DEB">
        <w:rPr>
          <w:rStyle w:val="Pogrubienie"/>
          <w:b w:val="0"/>
          <w:bCs w:val="0"/>
        </w:rPr>
        <w:t>rogramu oraz okres jego realizacji</w:t>
      </w:r>
      <w:bookmarkEnd w:id="2"/>
    </w:p>
    <w:p w14:paraId="6D2C7D5A" w14:textId="77777777" w:rsidR="00B91DEB" w:rsidRDefault="00B91DEB" w:rsidP="00EF4265">
      <w:pPr>
        <w:spacing w:after="0" w:line="276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11E6E3AC" w14:textId="77777777" w:rsidR="00AB5E9F" w:rsidRDefault="00AB5E9F" w:rsidP="00AB5E9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Zasady tworzenia, realizacji oraz tryb i sposób opracowania Programu Usług Społecznych określa ustawa z dnia 19 lipca 2019 r. o realizowaniu usług społecznych przez centrum usług społecznych (Dz. U. z 2019 r. poz. 1818).</w:t>
      </w:r>
    </w:p>
    <w:p w14:paraId="22307E08" w14:textId="77777777" w:rsidR="00B01F6B" w:rsidRDefault="00B01F6B" w:rsidP="00AB5E9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56FA9CFA" w14:textId="77777777" w:rsidR="00B01F6B" w:rsidRPr="00AB5E9F" w:rsidRDefault="00B01F6B" w:rsidP="00AB5E9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1EA6A360" w14:textId="2551A45F" w:rsidR="00B01F6B" w:rsidRPr="00B01F6B" w:rsidRDefault="0099621D" w:rsidP="00B01F6B">
      <w:pPr>
        <w:pStyle w:val="Akapitzlist"/>
        <w:numPr>
          <w:ilvl w:val="1"/>
          <w:numId w:val="42"/>
        </w:numPr>
        <w:spacing w:after="0" w:line="276" w:lineRule="auto"/>
        <w:rPr>
          <w:rStyle w:val="Nagwek2Znak"/>
          <w:rFonts w:ascii="Arial" w:eastAsiaTheme="minorHAnsi" w:hAnsi="Arial" w:cs="Arial"/>
          <w:color w:val="auto"/>
          <w:sz w:val="20"/>
          <w:szCs w:val="20"/>
        </w:rPr>
      </w:pPr>
      <w:r>
        <w:rPr>
          <w:rStyle w:val="Nagwek2Znak"/>
        </w:rPr>
        <w:t xml:space="preserve"> </w:t>
      </w:r>
      <w:bookmarkStart w:id="3" w:name="_Toc209609232"/>
      <w:r w:rsidR="00AB5E9F" w:rsidRPr="00AB5E9F">
        <w:rPr>
          <w:rStyle w:val="Nagwek2Znak"/>
        </w:rPr>
        <w:t xml:space="preserve">Nazwa </w:t>
      </w:r>
      <w:r w:rsidR="00DE5BDE">
        <w:rPr>
          <w:rStyle w:val="Nagwek2Znak"/>
        </w:rPr>
        <w:t>P</w:t>
      </w:r>
      <w:r w:rsidR="00AB5E9F" w:rsidRPr="00AB5E9F">
        <w:rPr>
          <w:rStyle w:val="Nagwek2Znak"/>
        </w:rPr>
        <w:t>rogramu</w:t>
      </w:r>
      <w:bookmarkEnd w:id="3"/>
    </w:p>
    <w:p w14:paraId="196641C0" w14:textId="77777777" w:rsidR="00B01F6B" w:rsidRDefault="00B01F6B" w:rsidP="00B01F6B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61B8E678" w14:textId="2E0D5291" w:rsidR="00AB5E9F" w:rsidRPr="00B01F6B" w:rsidRDefault="00B01F6B" w:rsidP="00B01F6B">
      <w:pPr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Program nosi nazwę: </w:t>
      </w:r>
      <w:r w:rsidRPr="006E7BE9">
        <w:rPr>
          <w:rFonts w:ascii="Arial" w:hAnsi="Arial" w:cs="Arial"/>
          <w:b/>
          <w:bCs/>
          <w:sz w:val="20"/>
          <w:szCs w:val="20"/>
        </w:rPr>
        <w:t xml:space="preserve">Program Usług Społecznych dla </w:t>
      </w:r>
      <w:r>
        <w:rPr>
          <w:rFonts w:ascii="Arial" w:hAnsi="Arial" w:cs="Arial"/>
          <w:b/>
          <w:bCs/>
          <w:sz w:val="20"/>
          <w:szCs w:val="20"/>
        </w:rPr>
        <w:t>Miasta Czeladź</w:t>
      </w:r>
      <w:r w:rsidRPr="006E7BE9">
        <w:rPr>
          <w:rFonts w:ascii="Arial" w:hAnsi="Arial" w:cs="Arial"/>
          <w:b/>
          <w:bCs/>
          <w:sz w:val="20"/>
          <w:szCs w:val="20"/>
        </w:rPr>
        <w:t xml:space="preserve"> na </w:t>
      </w:r>
      <w:r>
        <w:rPr>
          <w:rFonts w:ascii="Arial" w:hAnsi="Arial" w:cs="Arial"/>
          <w:b/>
          <w:bCs/>
          <w:sz w:val="20"/>
          <w:szCs w:val="20"/>
        </w:rPr>
        <w:t>lata 2025-2027</w:t>
      </w:r>
      <w:r>
        <w:rPr>
          <w:rFonts w:ascii="Arial" w:hAnsi="Arial" w:cs="Arial"/>
          <w:sz w:val="20"/>
          <w:szCs w:val="20"/>
        </w:rPr>
        <w:t>.</w:t>
      </w:r>
    </w:p>
    <w:p w14:paraId="12518D86" w14:textId="77777777" w:rsidR="00B01F6B" w:rsidRDefault="00B01F6B" w:rsidP="00B01F6B">
      <w:pPr>
        <w:pStyle w:val="Akapitzlist"/>
        <w:spacing w:after="0" w:line="276" w:lineRule="auto"/>
        <w:ind w:left="864"/>
        <w:rPr>
          <w:rFonts w:ascii="Arial" w:hAnsi="Arial" w:cs="Arial"/>
          <w:sz w:val="20"/>
          <w:szCs w:val="20"/>
        </w:rPr>
      </w:pPr>
    </w:p>
    <w:p w14:paraId="6514E768" w14:textId="77777777" w:rsidR="00B01F6B" w:rsidRPr="00B01F6B" w:rsidRDefault="00B01F6B" w:rsidP="00B01F6B">
      <w:pPr>
        <w:pStyle w:val="Akapitzlist"/>
        <w:spacing w:after="0" w:line="276" w:lineRule="auto"/>
        <w:ind w:left="864"/>
        <w:rPr>
          <w:rFonts w:ascii="Arial" w:hAnsi="Arial" w:cs="Arial"/>
          <w:sz w:val="20"/>
          <w:szCs w:val="20"/>
        </w:rPr>
      </w:pPr>
    </w:p>
    <w:p w14:paraId="25A764D8" w14:textId="6785BA53" w:rsidR="00B01F6B" w:rsidRPr="00B01F6B" w:rsidRDefault="0099621D" w:rsidP="00B01F6B">
      <w:pPr>
        <w:pStyle w:val="Akapitzlist"/>
        <w:numPr>
          <w:ilvl w:val="1"/>
          <w:numId w:val="42"/>
        </w:numPr>
        <w:spacing w:after="0" w:line="276" w:lineRule="auto"/>
        <w:ind w:left="851"/>
        <w:rPr>
          <w:rStyle w:val="Nagwek2Znak"/>
          <w:rFonts w:ascii="Arial" w:eastAsiaTheme="minorHAnsi" w:hAnsi="Arial" w:cs="Arial"/>
          <w:color w:val="auto"/>
          <w:sz w:val="20"/>
          <w:szCs w:val="20"/>
        </w:rPr>
      </w:pPr>
      <w:r>
        <w:rPr>
          <w:rStyle w:val="Nagwek2Znak"/>
        </w:rPr>
        <w:t xml:space="preserve"> </w:t>
      </w:r>
      <w:bookmarkStart w:id="4" w:name="_Toc209609233"/>
      <w:r w:rsidR="00AB5E9F" w:rsidRPr="00AB5E9F">
        <w:rPr>
          <w:rStyle w:val="Nagwek2Znak"/>
        </w:rPr>
        <w:t xml:space="preserve">Cel główny </w:t>
      </w:r>
      <w:r w:rsidR="00DE5BDE">
        <w:rPr>
          <w:rStyle w:val="Nagwek2Znak"/>
        </w:rPr>
        <w:t>P</w:t>
      </w:r>
      <w:r w:rsidR="00AB5E9F" w:rsidRPr="00AB5E9F">
        <w:rPr>
          <w:rStyle w:val="Nagwek2Znak"/>
        </w:rPr>
        <w:t>rogramu</w:t>
      </w:r>
      <w:bookmarkEnd w:id="4"/>
    </w:p>
    <w:p w14:paraId="60C87493" w14:textId="77777777" w:rsidR="00B01F6B" w:rsidRDefault="00B01F6B" w:rsidP="00B01F6B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D6E7126" w14:textId="2DE0CE29" w:rsidR="00AB5E9F" w:rsidRPr="00B01F6B" w:rsidRDefault="00AB5E9F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01F6B">
        <w:rPr>
          <w:rFonts w:ascii="Arial" w:hAnsi="Arial" w:cs="Arial"/>
          <w:sz w:val="20"/>
          <w:szCs w:val="20"/>
        </w:rPr>
        <w:t>Celem Programu jest wzmocnienie i rozwój lokalnego systemu usług społecznych w Gminie Czeladź poprzez zapewnienie mieszkańcom łatwego i równego dostępu do usług społecznych, dostosowanych do zróżnicowanych potrzeb, świadczonych na zasadzie powszechności i wysokiej jakości, zgodnie z</w:t>
      </w:r>
      <w:r w:rsidR="00B01F6B">
        <w:rPr>
          <w:rFonts w:ascii="Arial" w:hAnsi="Arial" w:cs="Arial"/>
          <w:sz w:val="20"/>
          <w:szCs w:val="20"/>
        </w:rPr>
        <w:t> </w:t>
      </w:r>
      <w:r w:rsidRPr="00B01F6B">
        <w:rPr>
          <w:rFonts w:ascii="Arial" w:hAnsi="Arial" w:cs="Arial"/>
          <w:sz w:val="20"/>
          <w:szCs w:val="20"/>
        </w:rPr>
        <w:t>diagnozą potrzeb oraz kierunkami polityki społecznej państwa i regionu.</w:t>
      </w:r>
    </w:p>
    <w:p w14:paraId="43DE88AE" w14:textId="77777777" w:rsidR="00B01F6B" w:rsidRDefault="00B01F6B" w:rsidP="00AB5E9F">
      <w:pPr>
        <w:spacing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0F77354" w14:textId="7E07BFBE" w:rsidR="00AB5E9F" w:rsidRPr="00B01F6B" w:rsidRDefault="0099621D" w:rsidP="00B01F6B">
      <w:pPr>
        <w:pStyle w:val="Nagwek2"/>
        <w:numPr>
          <w:ilvl w:val="1"/>
          <w:numId w:val="42"/>
        </w:numPr>
      </w:pPr>
      <w:r>
        <w:t xml:space="preserve"> </w:t>
      </w:r>
      <w:bookmarkStart w:id="5" w:name="_Toc209609234"/>
      <w:r w:rsidR="00AB5E9F" w:rsidRPr="00B01F6B">
        <w:t xml:space="preserve">Cele szczegółowe </w:t>
      </w:r>
      <w:r w:rsidR="00DE5BDE">
        <w:t>P</w:t>
      </w:r>
      <w:r w:rsidR="00AB5E9F" w:rsidRPr="00B01F6B">
        <w:t>rogramu</w:t>
      </w:r>
      <w:bookmarkEnd w:id="5"/>
      <w:r w:rsidR="00AB5E9F" w:rsidRPr="00B01F6B">
        <w:t xml:space="preserve"> </w:t>
      </w:r>
    </w:p>
    <w:p w14:paraId="334C2959" w14:textId="77777777" w:rsidR="00B01F6B" w:rsidRDefault="00B01F6B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5325A486" w14:textId="4C7CA2AE" w:rsidR="00B01F6B" w:rsidRPr="00B01F6B" w:rsidRDefault="00B01F6B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Cele szczegółowe </w:t>
      </w:r>
      <w:r w:rsidR="00DE5BDE">
        <w:rPr>
          <w:rFonts w:ascii="Arial" w:hAnsi="Arial" w:cs="Arial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rogramu obejmują:</w:t>
      </w:r>
    </w:p>
    <w:p w14:paraId="10104405" w14:textId="77777777" w:rsidR="00AB5E9F" w:rsidRP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 xml:space="preserve">Rozwój usług opiekuńczych, asystenckich i </w:t>
      </w:r>
      <w:proofErr w:type="spellStart"/>
      <w:r w:rsidRPr="00AB5E9F">
        <w:rPr>
          <w:rFonts w:ascii="Arial" w:hAnsi="Arial" w:cs="Arial"/>
          <w:sz w:val="20"/>
          <w:szCs w:val="20"/>
        </w:rPr>
        <w:t>wytchnieniowych</w:t>
      </w:r>
      <w:proofErr w:type="spellEnd"/>
      <w:r w:rsidRPr="00AB5E9F">
        <w:rPr>
          <w:rFonts w:ascii="Arial" w:hAnsi="Arial" w:cs="Arial"/>
          <w:sz w:val="20"/>
          <w:szCs w:val="20"/>
        </w:rPr>
        <w:t xml:space="preserve"> dla osób starszych, niesamodzielnych i osób z niepełnosprawnościami.</w:t>
      </w:r>
    </w:p>
    <w:p w14:paraId="5B0E39DF" w14:textId="12685D0C" w:rsidR="00AB5E9F" w:rsidRP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Rozwój placówek wsparcia środowiskowego – Klubów Seniora, świetlic środowiskowych i</w:t>
      </w:r>
      <w:r w:rsidR="00B01F6B">
        <w:rPr>
          <w:rFonts w:ascii="Arial" w:hAnsi="Arial" w:cs="Arial"/>
          <w:sz w:val="20"/>
          <w:szCs w:val="20"/>
        </w:rPr>
        <w:t> </w:t>
      </w:r>
      <w:r w:rsidRPr="00AB5E9F">
        <w:rPr>
          <w:rFonts w:ascii="Arial" w:hAnsi="Arial" w:cs="Arial"/>
          <w:sz w:val="20"/>
          <w:szCs w:val="20"/>
        </w:rPr>
        <w:t>klubów młodzieżowych – jako przestrzeni integracji, aktywizacji i edukacji.</w:t>
      </w:r>
    </w:p>
    <w:p w14:paraId="4BCF19D8" w14:textId="77777777" w:rsidR="00AB5E9F" w:rsidRP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Wzmocnienie wsparcia rodzin poprzez poradnictwo specjalistyczne, warsztaty kompetencji wychowawczych, kluby rodzica i grupy wsparcia.</w:t>
      </w:r>
    </w:p>
    <w:p w14:paraId="631F5AA5" w14:textId="77777777" w:rsidR="00AB5E9F" w:rsidRP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Rozszerzenie dostępności usług zdrowotnych i prozdrowotnych, w tym diagnozy i poradnictwa psychologicznego, rehabilitacji oraz działań profilaktycznych.</w:t>
      </w:r>
    </w:p>
    <w:p w14:paraId="44E54A5A" w14:textId="77777777" w:rsidR="00AB5E9F" w:rsidRP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Rozwijanie aktywności obywatelskiej i integracji społecznej mieszkańców poprzez inicjatywy lokalne, wolontariat oraz organizowanie społeczności lokalnej (OSL).</w:t>
      </w:r>
    </w:p>
    <w:p w14:paraId="2B623371" w14:textId="77777777" w:rsidR="00AB5E9F" w:rsidRP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Wspieranie rozwoju organizacji pozarządowych i podmiotów ekonomii społecznej jako partnerów w realizacji usług społecznych.</w:t>
      </w:r>
    </w:p>
    <w:p w14:paraId="715C3A3C" w14:textId="77777777" w:rsidR="00AB5E9F" w:rsidRP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Rozwijanie działań kulturalnych, edukacyjnych i ekologicznych oraz wzmacnianie odporności społecznej na kryzysy.</w:t>
      </w:r>
    </w:p>
    <w:p w14:paraId="7A32F4DF" w14:textId="77777777" w:rsidR="00AB5E9F" w:rsidRDefault="00AB5E9F" w:rsidP="00AB5E9F">
      <w:pPr>
        <w:numPr>
          <w:ilvl w:val="0"/>
          <w:numId w:val="45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Koordynację i integrację usług społecznych świadczonych przez różne instytucje, podmioty i organizacje w gminie.</w:t>
      </w:r>
    </w:p>
    <w:p w14:paraId="7BC7F5AF" w14:textId="77777777" w:rsidR="00B01F6B" w:rsidRDefault="00B01F6B" w:rsidP="00B01F6B">
      <w:pPr>
        <w:spacing w:after="0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7AD70D14" w14:textId="77777777" w:rsidR="00B01F6B" w:rsidRPr="00AB5E9F" w:rsidRDefault="00B01F6B" w:rsidP="00B01F6B">
      <w:pPr>
        <w:spacing w:after="0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22B04636" w14:textId="5B82D551" w:rsidR="00B01F6B" w:rsidRPr="00B01F6B" w:rsidRDefault="0099621D" w:rsidP="0099621D">
      <w:pPr>
        <w:pStyle w:val="Nagwek2"/>
        <w:numPr>
          <w:ilvl w:val="1"/>
          <w:numId w:val="42"/>
        </w:numPr>
      </w:pPr>
      <w:r>
        <w:t xml:space="preserve"> </w:t>
      </w:r>
      <w:bookmarkStart w:id="6" w:name="_Toc209609235"/>
      <w:r w:rsidR="00AB5E9F" w:rsidRPr="00B01F6B">
        <w:t>Zakres działań w ramach projektu unijnego</w:t>
      </w:r>
      <w:bookmarkEnd w:id="6"/>
    </w:p>
    <w:p w14:paraId="37329AF7" w14:textId="77777777" w:rsidR="00B01F6B" w:rsidRDefault="00B01F6B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ADE7DE5" w14:textId="77777777" w:rsidR="00B01F6B" w:rsidRDefault="00AB5E9F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01F6B">
        <w:rPr>
          <w:rFonts w:ascii="Arial" w:hAnsi="Arial" w:cs="Arial"/>
          <w:sz w:val="20"/>
          <w:szCs w:val="20"/>
        </w:rPr>
        <w:t xml:space="preserve">Część usług Programu realizowana będzie dzięki projektowi „CUS – Nowe spojrzenie na usługi społeczne”, współfinansowanemu ze środków Unii Europejskiej w ramach Fundusze Europejskie dla Śląskiego 2021–2027, Priorytet FESL.07 Fundusze Europejskie dla społeczeństwa, Działanie 7.5 </w:t>
      </w:r>
      <w:r w:rsidRPr="00B01F6B">
        <w:rPr>
          <w:rFonts w:ascii="Arial" w:hAnsi="Arial" w:cs="Arial"/>
          <w:sz w:val="20"/>
          <w:szCs w:val="20"/>
        </w:rPr>
        <w:lastRenderedPageBreak/>
        <w:t>Strategiczne projekty dla obszaru usług społecznych, Typ 4. Koordynacja usług społecznych – upowszechnienie i tworzenie CUS.</w:t>
      </w:r>
    </w:p>
    <w:p w14:paraId="0FE91091" w14:textId="271DBCBE" w:rsidR="00AB5E9F" w:rsidRPr="00B01F6B" w:rsidRDefault="00AB5E9F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01F6B">
        <w:rPr>
          <w:rFonts w:ascii="Arial" w:hAnsi="Arial" w:cs="Arial"/>
          <w:sz w:val="20"/>
          <w:szCs w:val="20"/>
        </w:rPr>
        <w:br/>
        <w:t>W ramach tego projektu w latach 2025–2027 finansowane będą w szczególności:</w:t>
      </w:r>
    </w:p>
    <w:p w14:paraId="7B2D4065" w14:textId="77777777" w:rsidR="00AB5E9F" w:rsidRPr="00AB5E9F" w:rsidRDefault="00AB5E9F" w:rsidP="00B01F6B">
      <w:pPr>
        <w:numPr>
          <w:ilvl w:val="0"/>
          <w:numId w:val="4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działalność Klubów Seniora (ul. Biedermanna i Rynek 22),</w:t>
      </w:r>
    </w:p>
    <w:p w14:paraId="120C6BF7" w14:textId="77777777" w:rsidR="00AB5E9F" w:rsidRPr="00AB5E9F" w:rsidRDefault="00AB5E9F" w:rsidP="00B01F6B">
      <w:pPr>
        <w:numPr>
          <w:ilvl w:val="0"/>
          <w:numId w:val="4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poradnictwo i diagnoza psychologiczna,</w:t>
      </w:r>
    </w:p>
    <w:p w14:paraId="01968D38" w14:textId="77777777" w:rsidR="00AB5E9F" w:rsidRPr="00AB5E9F" w:rsidRDefault="00AB5E9F" w:rsidP="00B01F6B">
      <w:pPr>
        <w:numPr>
          <w:ilvl w:val="0"/>
          <w:numId w:val="4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warsztaty kompetencji emocjonalnych dla dzieci, młodzieży i rodziców,</w:t>
      </w:r>
    </w:p>
    <w:p w14:paraId="07B45073" w14:textId="77777777" w:rsidR="00AB5E9F" w:rsidRPr="00B01F6B" w:rsidRDefault="00AB5E9F" w:rsidP="00B01F6B">
      <w:pPr>
        <w:numPr>
          <w:ilvl w:val="0"/>
          <w:numId w:val="48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realizacja inicjatyw lokalnych w formule organizowania społeczności lokalnej.</w:t>
      </w:r>
    </w:p>
    <w:p w14:paraId="38C57181" w14:textId="77777777" w:rsidR="00B01F6B" w:rsidRPr="00AB5E9F" w:rsidRDefault="00B01F6B" w:rsidP="00B01F6B">
      <w:pPr>
        <w:spacing w:after="0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5A229AE8" w14:textId="45F291C4" w:rsidR="00B01F6B" w:rsidRPr="00B01F6B" w:rsidRDefault="0099621D" w:rsidP="0099621D">
      <w:pPr>
        <w:pStyle w:val="Nagwek2"/>
        <w:numPr>
          <w:ilvl w:val="1"/>
          <w:numId w:val="42"/>
        </w:numPr>
      </w:pPr>
      <w:r>
        <w:t xml:space="preserve"> </w:t>
      </w:r>
      <w:bookmarkStart w:id="7" w:name="_Toc209609236"/>
      <w:r w:rsidR="00AB5E9F" w:rsidRPr="00B01F6B">
        <w:t>Zakres działań komplementarnych:</w:t>
      </w:r>
      <w:bookmarkEnd w:id="7"/>
    </w:p>
    <w:p w14:paraId="08DD6E13" w14:textId="77777777" w:rsidR="00B01F6B" w:rsidRDefault="00B01F6B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2B7EFA9C" w14:textId="15521432" w:rsidR="00AB5E9F" w:rsidRPr="00B01F6B" w:rsidRDefault="00AB5E9F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01F6B">
        <w:rPr>
          <w:rFonts w:ascii="Arial" w:hAnsi="Arial" w:cs="Arial"/>
          <w:sz w:val="20"/>
          <w:szCs w:val="20"/>
        </w:rPr>
        <w:t>Poza usługami finansowanymi z projektu unijnego Program obejmuje również inne działania istotne dla społeczności Czeladzi, m.in.:</w:t>
      </w:r>
    </w:p>
    <w:p w14:paraId="416105CE" w14:textId="77777777" w:rsidR="00AB5E9F" w:rsidRPr="00AB5E9F" w:rsidRDefault="00AB5E9F" w:rsidP="00B01F6B">
      <w:pPr>
        <w:numPr>
          <w:ilvl w:val="0"/>
          <w:numId w:val="4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usługi opiekuńcze i sąsiedzkie,</w:t>
      </w:r>
    </w:p>
    <w:p w14:paraId="42288AD6" w14:textId="77777777" w:rsidR="00AB5E9F" w:rsidRPr="00AB5E9F" w:rsidRDefault="00AB5E9F" w:rsidP="00B01F6B">
      <w:pPr>
        <w:numPr>
          <w:ilvl w:val="0"/>
          <w:numId w:val="4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usługi asystenckie i wytchnieniowe,</w:t>
      </w:r>
    </w:p>
    <w:p w14:paraId="2863118E" w14:textId="77777777" w:rsidR="00AB5E9F" w:rsidRPr="00AB5E9F" w:rsidRDefault="00AB5E9F" w:rsidP="00B01F6B">
      <w:pPr>
        <w:numPr>
          <w:ilvl w:val="0"/>
          <w:numId w:val="4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placówkę wsparcia dziennego,</w:t>
      </w:r>
    </w:p>
    <w:p w14:paraId="7BA537F1" w14:textId="77777777" w:rsidR="00AB5E9F" w:rsidRPr="00AB5E9F" w:rsidRDefault="00AB5E9F" w:rsidP="00B01F6B">
      <w:pPr>
        <w:numPr>
          <w:ilvl w:val="0"/>
          <w:numId w:val="4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usługę transportową dla osób potrzebujących,</w:t>
      </w:r>
    </w:p>
    <w:p w14:paraId="0C602412" w14:textId="77777777" w:rsidR="00AB5E9F" w:rsidRPr="00AB5E9F" w:rsidRDefault="00AB5E9F" w:rsidP="00B01F6B">
      <w:pPr>
        <w:numPr>
          <w:ilvl w:val="0"/>
          <w:numId w:val="4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działania z zakresu kultury, edukacji, ekologii i integracji międzypokoleniowej,</w:t>
      </w:r>
    </w:p>
    <w:p w14:paraId="5F548268" w14:textId="77777777" w:rsidR="00AB5E9F" w:rsidRPr="00AB5E9F" w:rsidRDefault="00AB5E9F" w:rsidP="00B01F6B">
      <w:pPr>
        <w:numPr>
          <w:ilvl w:val="0"/>
          <w:numId w:val="4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rozwój klubu rodzica oraz klubu młodzieżowego,</w:t>
      </w:r>
    </w:p>
    <w:p w14:paraId="481BAEA4" w14:textId="77777777" w:rsidR="00AB5E9F" w:rsidRPr="00AB5E9F" w:rsidRDefault="00AB5E9F" w:rsidP="00B01F6B">
      <w:pPr>
        <w:numPr>
          <w:ilvl w:val="0"/>
          <w:numId w:val="4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B5E9F">
        <w:rPr>
          <w:rFonts w:ascii="Arial" w:hAnsi="Arial" w:cs="Arial"/>
          <w:sz w:val="20"/>
          <w:szCs w:val="20"/>
        </w:rPr>
        <w:t>wspieranie lokalnych organizacji pozarządowych i podmiotów ekonomii społecznej.</w:t>
      </w:r>
    </w:p>
    <w:p w14:paraId="7708FDAC" w14:textId="77777777" w:rsidR="00B01F6B" w:rsidRPr="00B01F6B" w:rsidRDefault="00B01F6B" w:rsidP="00B01F6B">
      <w:pPr>
        <w:pStyle w:val="Akapitzlist"/>
        <w:spacing w:after="0"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5EA0E0FF" w14:textId="0849EE39" w:rsidR="00B01F6B" w:rsidRPr="00B01F6B" w:rsidRDefault="0099621D" w:rsidP="0099621D">
      <w:pPr>
        <w:pStyle w:val="Nagwek2"/>
        <w:numPr>
          <w:ilvl w:val="1"/>
          <w:numId w:val="42"/>
        </w:numPr>
      </w:pPr>
      <w:r>
        <w:t xml:space="preserve"> </w:t>
      </w:r>
      <w:bookmarkStart w:id="8" w:name="_Toc209609237"/>
      <w:r w:rsidR="00AB5E9F" w:rsidRPr="00B01F6B">
        <w:t>Okres realizacji Programu:</w:t>
      </w:r>
      <w:bookmarkEnd w:id="8"/>
    </w:p>
    <w:p w14:paraId="28FBCCAC" w14:textId="77777777" w:rsidR="00B01F6B" w:rsidRDefault="00B01F6B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6907A1C4" w14:textId="3FC2A334" w:rsidR="00AB5E9F" w:rsidRPr="00B01F6B" w:rsidRDefault="00AB5E9F" w:rsidP="00B01F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01F6B">
        <w:rPr>
          <w:rFonts w:ascii="Arial" w:hAnsi="Arial" w:cs="Arial"/>
          <w:sz w:val="20"/>
          <w:szCs w:val="20"/>
        </w:rPr>
        <w:t xml:space="preserve">Program Usług Społecznych w Gminie Czeladź realizowany będzie w latach </w:t>
      </w:r>
      <w:r w:rsidRPr="00B01F6B">
        <w:rPr>
          <w:rFonts w:ascii="Arial" w:hAnsi="Arial" w:cs="Arial"/>
          <w:b/>
          <w:bCs/>
          <w:sz w:val="20"/>
          <w:szCs w:val="20"/>
        </w:rPr>
        <w:t>2025–2027</w:t>
      </w:r>
      <w:r w:rsidRPr="00B01F6B">
        <w:rPr>
          <w:rFonts w:ascii="Arial" w:hAnsi="Arial" w:cs="Arial"/>
          <w:sz w:val="20"/>
          <w:szCs w:val="20"/>
        </w:rPr>
        <w:t>, z możliwością aktualizacji i modyfikacji w zależności od zmieniających się potrzeb społecznych, wyników monitoringu oraz dostępnych źródeł finansowania.</w:t>
      </w:r>
    </w:p>
    <w:p w14:paraId="3D9067D9" w14:textId="52673684" w:rsidR="0031376F" w:rsidRDefault="0031376F">
      <w:pPr>
        <w:spacing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CA35046" w14:textId="77777777" w:rsidR="00B91DEB" w:rsidRPr="00C11E41" w:rsidRDefault="00B91DEB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1D78AA99" w14:textId="170CD535" w:rsidR="00345799" w:rsidRPr="00894CD0" w:rsidRDefault="00345799" w:rsidP="00894CD0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9" w:name="_Toc209609238"/>
      <w:r w:rsidRPr="00894CD0">
        <w:rPr>
          <w:rStyle w:val="Pogrubienie"/>
          <w:b w:val="0"/>
          <w:bCs w:val="0"/>
        </w:rPr>
        <w:t>Potrzeby uzasadniające realizację Programu</w:t>
      </w:r>
      <w:bookmarkEnd w:id="9"/>
    </w:p>
    <w:p w14:paraId="778D33AE" w14:textId="77777777" w:rsidR="0099621D" w:rsidRDefault="0099621D" w:rsidP="00EF4265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70371425" w14:textId="3F00E0FC" w:rsidR="0099621D" w:rsidRDefault="0099621D" w:rsidP="0099621D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99621D">
        <w:rPr>
          <w:rFonts w:ascii="Arial" w:hAnsi="Arial" w:cs="Arial"/>
          <w:sz w:val="20"/>
          <w:szCs w:val="20"/>
        </w:rPr>
        <w:t>Podstawą do opracowania „Programu Usług Społecznych w Gminie Czeladź na lata 2025–2027” była „Diagnoza potrzeb i potencjału społeczności lokalnej w zakresie usług społecznych w Czeladzi” (2025), dostępna na stronie internetowej Centrum Usług Społecznych w Czeladzi pod adresem:</w:t>
      </w:r>
      <w:r>
        <w:rPr>
          <w:rFonts w:ascii="Arial" w:hAnsi="Arial" w:cs="Arial"/>
          <w:sz w:val="20"/>
          <w:szCs w:val="20"/>
        </w:rPr>
        <w:t xml:space="preserve"> </w:t>
      </w:r>
      <w:hyperlink r:id="rId11" w:history="1">
        <w:r w:rsidRPr="00D84258">
          <w:rPr>
            <w:rStyle w:val="Hipercze"/>
            <w:rFonts w:ascii="Arial" w:hAnsi="Arial" w:cs="Arial"/>
            <w:sz w:val="20"/>
            <w:szCs w:val="20"/>
          </w:rPr>
          <w:t>https://cus.czeladz.pl/download/Diagnoza-potrzeb-i-potencjalu-spolecznosci-lokalnej-w-zakresie-uslug-spolecznych-w-Czeladzi,2586.pdf</w:t>
        </w:r>
      </w:hyperlink>
      <w:r>
        <w:rPr>
          <w:rFonts w:ascii="Arial" w:hAnsi="Arial" w:cs="Arial"/>
          <w:sz w:val="20"/>
          <w:szCs w:val="20"/>
        </w:rPr>
        <w:t xml:space="preserve"> </w:t>
      </w:r>
    </w:p>
    <w:p w14:paraId="4430E980" w14:textId="77777777" w:rsidR="0099621D" w:rsidRDefault="0099621D" w:rsidP="00EF4265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5DCE9FEC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>Przeprowadzona diagnoza objęła zarówno analizę danych zastanych, jak i badania wśród mieszkańców oraz przedstawicieli instytucji i organizacji społecznych. Jej wyniki pozwoliły określić najistotniejsze zjawiska i potrzeby, które należy uwzględnić w lokalnej polityce społecznej.</w:t>
      </w:r>
    </w:p>
    <w:p w14:paraId="71B293AB" w14:textId="77777777" w:rsidR="00BD0BA2" w:rsidRP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5ADA1ACB" w14:textId="77777777" w:rsidR="00BD0BA2" w:rsidRPr="00BD0BA2" w:rsidRDefault="00BD0BA2" w:rsidP="00BD0BA2">
      <w:pPr>
        <w:pStyle w:val="Nagwek2"/>
      </w:pPr>
      <w:bookmarkStart w:id="10" w:name="_Toc209609239"/>
      <w:r w:rsidRPr="00BD0BA2">
        <w:t>4.1. Zmiany demograficzne</w:t>
      </w:r>
      <w:bookmarkEnd w:id="10"/>
    </w:p>
    <w:p w14:paraId="7C42B376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 xml:space="preserve">W Czeladzi obserwuje się stopniowy wzrost liczby osób starszych, co jest zjawiskiem typowym dla wielu gmin w regionie i kraju. Seniorzy coraz częściej mieszkają samotnie, a tradycyjne struktury wielopokoleniowe rodzin stają się rzadsze. Rodzi to potrzebę rozwoju usług opiekuńczych, asystenckich i </w:t>
      </w:r>
      <w:proofErr w:type="spellStart"/>
      <w:r w:rsidRPr="00BD0BA2">
        <w:rPr>
          <w:rFonts w:ascii="Arial" w:hAnsi="Arial" w:cs="Arial"/>
          <w:sz w:val="20"/>
          <w:szCs w:val="20"/>
        </w:rPr>
        <w:t>wytchnieniowych</w:t>
      </w:r>
      <w:proofErr w:type="spellEnd"/>
      <w:r w:rsidRPr="00BD0BA2">
        <w:rPr>
          <w:rFonts w:ascii="Arial" w:hAnsi="Arial" w:cs="Arial"/>
          <w:sz w:val="20"/>
          <w:szCs w:val="20"/>
        </w:rPr>
        <w:t>, tak aby osoby starsze i niesamodzielne mogły jak najdłużej funkcjonować w swoim środowisku.</w:t>
      </w:r>
    </w:p>
    <w:p w14:paraId="56C36C61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25EBAE47" w14:textId="77777777" w:rsidR="00BD0BA2" w:rsidRPr="00BD0BA2" w:rsidRDefault="00BD0BA2" w:rsidP="00BD0BA2">
      <w:pPr>
        <w:pStyle w:val="Nagwek2"/>
      </w:pPr>
      <w:bookmarkStart w:id="11" w:name="_Toc209609240"/>
      <w:r w:rsidRPr="00BD0BA2">
        <w:t>4.2. Osoby z niepełnosprawnościami</w:t>
      </w:r>
      <w:bookmarkEnd w:id="11"/>
    </w:p>
    <w:p w14:paraId="5D89AFBC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 xml:space="preserve">Ważną grupą wymagającą wsparcia są osoby z niepełnosprawnościami. Diagnoza pokazała, że szczególnie trudna jest sytuacja dorosłych osób z niepełnosprawnościami, które po śmierci opiekunów pozostają bez zabezpieczenia pomocy. Konieczne jest rozwijanie usług asystenckich, opieki </w:t>
      </w:r>
      <w:proofErr w:type="spellStart"/>
      <w:r w:rsidRPr="00BD0BA2">
        <w:rPr>
          <w:rFonts w:ascii="Arial" w:hAnsi="Arial" w:cs="Arial"/>
          <w:sz w:val="20"/>
          <w:szCs w:val="20"/>
        </w:rPr>
        <w:t>wytchnieniowej</w:t>
      </w:r>
      <w:proofErr w:type="spellEnd"/>
      <w:r w:rsidRPr="00BD0BA2">
        <w:rPr>
          <w:rFonts w:ascii="Arial" w:hAnsi="Arial" w:cs="Arial"/>
          <w:sz w:val="20"/>
          <w:szCs w:val="20"/>
        </w:rPr>
        <w:t xml:space="preserve"> oraz integracyjnych działań społecznych, które pozwolą im uczestniczyć w życiu lokalnej społeczności.</w:t>
      </w:r>
    </w:p>
    <w:p w14:paraId="2EFF8A8C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0627A641" w14:textId="77777777" w:rsidR="00BD0BA2" w:rsidRPr="00BD0BA2" w:rsidRDefault="00BD0BA2" w:rsidP="00BD0BA2">
      <w:pPr>
        <w:pStyle w:val="Nagwek2"/>
      </w:pPr>
      <w:bookmarkStart w:id="12" w:name="_Toc209609241"/>
      <w:r w:rsidRPr="00BD0BA2">
        <w:t>4.3. Rodziny</w:t>
      </w:r>
      <w:bookmarkEnd w:id="12"/>
    </w:p>
    <w:p w14:paraId="3A21AEC1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>Badania pokazały, że część rodzin boryka się z niskim poziomem kompetencji wychowawczych. Zidentyfikowano potrzebę tworzenia miejsc, w których rodzice mogliby otrzymywać wsparcie poprzez warsztaty, poradnictwo i grupy samopomocowe. Wskazywano również na zasadność rozwijania klubów rodzica oraz innych form wsparcia dla opiekunów faktycznych.</w:t>
      </w:r>
    </w:p>
    <w:p w14:paraId="00247193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393A0339" w14:textId="77777777" w:rsidR="00BD0BA2" w:rsidRPr="00BD0BA2" w:rsidRDefault="00BD0BA2" w:rsidP="00BD0BA2">
      <w:pPr>
        <w:pStyle w:val="Nagwek2"/>
      </w:pPr>
      <w:bookmarkStart w:id="13" w:name="_Toc209609242"/>
      <w:r w:rsidRPr="00BD0BA2">
        <w:t>4.4. Dzieci i młodzież</w:t>
      </w:r>
      <w:bookmarkEnd w:id="13"/>
    </w:p>
    <w:p w14:paraId="019A64C6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>Jednym z częściej powtarzających się wniosków diagnozy jest brak odpowiedniej liczby przestrzeni dla dzieci i młodzieży, które umożliwiałyby atrakcyjne i bezpieczne spędzanie czasu wolnego. Ich brak zwiększa ryzyko nudzenia się i zachowań problemowych. Potrzebne są świetlice środowiskowe i kluby młodzieżowe, które będą oferować zarówno pomoc w nauce, jak i rozwijanie zainteresowań, wsparcie psychologiczne czy zajęcia integracyjne.</w:t>
      </w:r>
    </w:p>
    <w:p w14:paraId="7368DDC7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1B18A2D9" w14:textId="77777777" w:rsidR="00BD0BA2" w:rsidRPr="00BD0BA2" w:rsidRDefault="00BD0BA2" w:rsidP="00BD0BA2">
      <w:pPr>
        <w:pStyle w:val="Nagwek2"/>
      </w:pPr>
      <w:bookmarkStart w:id="14" w:name="_Toc209609243"/>
      <w:r w:rsidRPr="00BD0BA2">
        <w:lastRenderedPageBreak/>
        <w:t>4.5. Aktywność społeczna i obywatelska</w:t>
      </w:r>
      <w:bookmarkEnd w:id="14"/>
    </w:p>
    <w:p w14:paraId="1B2C2B0A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>Choć część mieszkańców angażuje się w życie wspólnoty, poziom aktywności obywatelskiej nie jest wysoki. Diagnoza wskazuje na potencjał rozwoju pomocy sąsiedzkiej, wolontariatu, a także na potrzebę wspierania lokalnych liderów i organizatorów społeczności lokalnej. Wskazuje to na możliwość wzmocnienia więzi sąsiedzkich i większego włączenia mieszkańców w proces współdecydowania o sprawach lokalnych.</w:t>
      </w:r>
    </w:p>
    <w:p w14:paraId="3DD6EDC6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087BD333" w14:textId="77777777" w:rsidR="00BD0BA2" w:rsidRPr="00BD0BA2" w:rsidRDefault="00BD0BA2" w:rsidP="00BD0BA2">
      <w:pPr>
        <w:pStyle w:val="Nagwek2"/>
      </w:pPr>
      <w:bookmarkStart w:id="15" w:name="_Toc209609244"/>
      <w:r w:rsidRPr="00BD0BA2">
        <w:t>4.6. Zdrowie i profilaktyka</w:t>
      </w:r>
      <w:bookmarkEnd w:id="15"/>
    </w:p>
    <w:p w14:paraId="1161FBF9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>Zdrowie mieszkańców pozostaje jednym z kluczowych obszarów wymagających działań. Częstymi przyczynami korzystania z pomocy są choroby przewlekłe i cywilizacyjne, ograniczona aktywność fizyczna czy uzależnienia. Dostęp do rehabilitacji, specjalistycznego poradnictwa czy usług psychologicznych bywa utrudniony. Stąd potrzeba rozwijania działań profilaktycznych i prozdrowotnych, w tym badań przesiewowych, edukacji zdrowotnej i promocji zdrowego stylu życia.</w:t>
      </w:r>
    </w:p>
    <w:p w14:paraId="5836102D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770C3045" w14:textId="77777777" w:rsidR="00BD0BA2" w:rsidRPr="00BD0BA2" w:rsidRDefault="00BD0BA2" w:rsidP="00BD0BA2">
      <w:pPr>
        <w:pStyle w:val="Nagwek2"/>
      </w:pPr>
      <w:bookmarkStart w:id="16" w:name="_Toc209609245"/>
      <w:r w:rsidRPr="00BD0BA2">
        <w:t>4.7. Infrastruktura społeczna i kulturalna</w:t>
      </w:r>
      <w:bookmarkEnd w:id="16"/>
    </w:p>
    <w:p w14:paraId="29A4C117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>Mieszkańcy zwracali uwagę na potrzebę wzbogacania oferty kulturalnej, edukacyjnej i integracyjnej oraz rozbudowy miejsc, które sprzyjają spotkaniom międzypokoleniowym i integracji społecznej.</w:t>
      </w:r>
    </w:p>
    <w:p w14:paraId="76D3C1CB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30904E85" w14:textId="77777777" w:rsidR="00BD0BA2" w:rsidRPr="00BD0BA2" w:rsidRDefault="00BD0BA2" w:rsidP="00BD0BA2">
      <w:pPr>
        <w:pStyle w:val="Nagwek2"/>
      </w:pPr>
      <w:bookmarkStart w:id="17" w:name="_Toc209609246"/>
      <w:r w:rsidRPr="00BD0BA2">
        <w:t>4.8. Koordynacja usług społecznych</w:t>
      </w:r>
      <w:bookmarkEnd w:id="17"/>
    </w:p>
    <w:p w14:paraId="2B2122E1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>Diagnoza wykazała również, że ważnym zadaniem na przyszłość jest lepsze powiązanie działań instytucji publicznych, organizacji pozarządowych, podmiotów ekonomii społecznej oraz mieszkańców. Koordynacja i integracja oferty mogą ułatwić mieszkańcom dostęp do usług i zwiększyć efektywność ich świadczenia.</w:t>
      </w:r>
    </w:p>
    <w:p w14:paraId="0E0E5337" w14:textId="77777777" w:rsidR="0073021D" w:rsidRPr="00BD0BA2" w:rsidRDefault="0073021D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231D8B2B" w14:textId="77777777" w:rsid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1144D165" w14:textId="5702B06A" w:rsidR="00BD0BA2" w:rsidRPr="00BD0BA2" w:rsidRDefault="00BD0BA2" w:rsidP="00BD0BA2">
      <w:pPr>
        <w:spacing w:after="0" w:line="276" w:lineRule="auto"/>
        <w:ind w:firstLine="360"/>
        <w:jc w:val="both"/>
        <w:rPr>
          <w:rFonts w:ascii="Arial" w:hAnsi="Arial" w:cs="Arial"/>
          <w:sz w:val="20"/>
          <w:szCs w:val="20"/>
        </w:rPr>
      </w:pPr>
      <w:r w:rsidRPr="00BD0BA2">
        <w:rPr>
          <w:rFonts w:ascii="Arial" w:hAnsi="Arial" w:cs="Arial"/>
          <w:sz w:val="20"/>
          <w:szCs w:val="20"/>
        </w:rPr>
        <w:t xml:space="preserve">Podsumowując, wyniki diagnozy wskazują na konieczność dalszego rozwoju i lepszego dopasowania usług społecznych do zróżnicowanych potrzeb mieszkańców Czeladzi. Program Usług Społecznych ma być odpowiedzią na te wyzwania – wprowadzając działania zarówno w ramach projektu unijnego, jak i w postaci usług komplementarnych finansowanych ze środków </w:t>
      </w:r>
      <w:r w:rsidR="005872E9">
        <w:rPr>
          <w:rFonts w:ascii="Arial" w:hAnsi="Arial" w:cs="Arial"/>
          <w:sz w:val="20"/>
          <w:szCs w:val="20"/>
        </w:rPr>
        <w:t>Miasta</w:t>
      </w:r>
      <w:r w:rsidRPr="00BD0BA2">
        <w:rPr>
          <w:rFonts w:ascii="Arial" w:hAnsi="Arial" w:cs="Arial"/>
          <w:sz w:val="20"/>
          <w:szCs w:val="20"/>
        </w:rPr>
        <w:t xml:space="preserve"> i partnerów społecznych. Dzięki temu oferta usług będzie mogła stopniowo poszerzać się i stawać się coraz bardziej dostępna dla wszystkich mieszkańców.</w:t>
      </w:r>
    </w:p>
    <w:p w14:paraId="57189817" w14:textId="0D793F39" w:rsidR="001653BC" w:rsidRDefault="001653BC">
      <w:pPr>
        <w:spacing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115BBAE3" w14:textId="7672AD7F" w:rsidR="00345799" w:rsidRPr="001653BC" w:rsidRDefault="00345799" w:rsidP="00894CD0">
      <w:pPr>
        <w:pStyle w:val="Nagwek1"/>
        <w:numPr>
          <w:ilvl w:val="0"/>
          <w:numId w:val="42"/>
        </w:numPr>
        <w:ind w:left="284"/>
      </w:pPr>
      <w:bookmarkStart w:id="18" w:name="_Toc209609247"/>
      <w:r w:rsidRPr="001653BC">
        <w:rPr>
          <w:rStyle w:val="Nagwek1Znak"/>
        </w:rPr>
        <w:lastRenderedPageBreak/>
        <w:t>Charakterystyka osób objętych Programem</w:t>
      </w:r>
      <w:bookmarkEnd w:id="18"/>
    </w:p>
    <w:p w14:paraId="65079FC7" w14:textId="77777777" w:rsidR="001653BC" w:rsidRDefault="001653BC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3DDF119" w14:textId="595B7784" w:rsidR="001653BC" w:rsidRDefault="001653BC" w:rsidP="001653BC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 xml:space="preserve">Adresatami Programu Usług Społecznych w Gminie Czeladź na lata 2025–2027 są wszyscy mieszkańcy </w:t>
      </w:r>
      <w:r w:rsidR="005872E9">
        <w:rPr>
          <w:rFonts w:ascii="Arial" w:hAnsi="Arial" w:cs="Arial"/>
          <w:sz w:val="20"/>
          <w:szCs w:val="20"/>
        </w:rPr>
        <w:t>Miasta</w:t>
      </w:r>
      <w:r w:rsidRPr="001653BC">
        <w:rPr>
          <w:rFonts w:ascii="Arial" w:hAnsi="Arial" w:cs="Arial"/>
          <w:sz w:val="20"/>
          <w:szCs w:val="20"/>
        </w:rPr>
        <w:t>, przy czym szczególne znaczenie mają grupy wskazane w diagnozie oraz we wniosku projektowym. Program opiera się na zasadzie powszechności – usługi mogą być świadczone na rzecz każdej osoby zamieszkującej w gminie, z uwzględnieniem jej indywidualnych potrzeb i sytuacji życiowej.</w:t>
      </w:r>
    </w:p>
    <w:p w14:paraId="6CBD4B81" w14:textId="77777777" w:rsidR="001653BC" w:rsidRPr="001653BC" w:rsidRDefault="001653BC" w:rsidP="001653BC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64771C7A" w14:textId="77777777" w:rsidR="001653BC" w:rsidRPr="001653BC" w:rsidRDefault="001653BC" w:rsidP="001653BC">
      <w:pPr>
        <w:pStyle w:val="Nagwek2"/>
      </w:pPr>
      <w:bookmarkStart w:id="19" w:name="_Toc209609248"/>
      <w:r w:rsidRPr="001653BC">
        <w:t>5.1. Grupy docelowe</w:t>
      </w:r>
      <w:bookmarkEnd w:id="19"/>
    </w:p>
    <w:p w14:paraId="488C70B3" w14:textId="0022849A" w:rsidR="001653BC" w:rsidRPr="001653BC" w:rsidRDefault="001653BC" w:rsidP="001653BC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Zgodnie z dokumentacją projektową i przeprowadzoną diagnozą, Program kierowany jest w</w:t>
      </w:r>
      <w:r>
        <w:rPr>
          <w:rFonts w:ascii="Arial" w:hAnsi="Arial" w:cs="Arial"/>
          <w:sz w:val="20"/>
          <w:szCs w:val="20"/>
        </w:rPr>
        <w:t> </w:t>
      </w:r>
      <w:r w:rsidRPr="001653BC">
        <w:rPr>
          <w:rFonts w:ascii="Arial" w:hAnsi="Arial" w:cs="Arial"/>
          <w:sz w:val="20"/>
          <w:szCs w:val="20"/>
        </w:rPr>
        <w:t>szczególności do:</w:t>
      </w:r>
    </w:p>
    <w:p w14:paraId="4ECC70F2" w14:textId="46CAE717" w:rsidR="001653BC" w:rsidRPr="001653BC" w:rsidRDefault="001653BC" w:rsidP="001653BC">
      <w:pPr>
        <w:numPr>
          <w:ilvl w:val="0"/>
          <w:numId w:val="52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b/>
          <w:bCs/>
          <w:sz w:val="20"/>
          <w:szCs w:val="20"/>
        </w:rPr>
        <w:t xml:space="preserve">Mieszkańców </w:t>
      </w:r>
      <w:r w:rsidR="005872E9">
        <w:rPr>
          <w:rFonts w:ascii="Arial" w:hAnsi="Arial" w:cs="Arial"/>
          <w:b/>
          <w:bCs/>
          <w:sz w:val="20"/>
          <w:szCs w:val="20"/>
        </w:rPr>
        <w:t>Miasta</w:t>
      </w:r>
      <w:r w:rsidRPr="001653BC">
        <w:rPr>
          <w:rFonts w:ascii="Arial" w:hAnsi="Arial" w:cs="Arial"/>
          <w:b/>
          <w:bCs/>
          <w:sz w:val="20"/>
          <w:szCs w:val="20"/>
        </w:rPr>
        <w:t xml:space="preserve"> potrzebujących wsparcia w ramach Centrum Usług Społecznych</w:t>
      </w:r>
      <w:r w:rsidRPr="001653BC">
        <w:rPr>
          <w:rFonts w:ascii="Arial" w:hAnsi="Arial" w:cs="Arial"/>
          <w:sz w:val="20"/>
          <w:szCs w:val="20"/>
        </w:rPr>
        <w:t xml:space="preserve"> – szacowana liczba: </w:t>
      </w:r>
      <w:r w:rsidRPr="001653BC">
        <w:rPr>
          <w:rFonts w:ascii="Arial" w:hAnsi="Arial" w:cs="Arial"/>
          <w:b/>
          <w:bCs/>
          <w:sz w:val="20"/>
          <w:szCs w:val="20"/>
        </w:rPr>
        <w:t>min. 322 osoby</w:t>
      </w:r>
      <w:r w:rsidRPr="001653BC">
        <w:rPr>
          <w:rFonts w:ascii="Arial" w:hAnsi="Arial" w:cs="Arial"/>
          <w:sz w:val="20"/>
          <w:szCs w:val="20"/>
        </w:rPr>
        <w:t>. To ogół beneficjentów usług społecznych, którzy będą mogli skorzystać z oferty CUS w zakresie pomocy społecznej, wsparcia rodzin, profilaktyki, integracji czy działań kulturalnych i edukacyjnych.</w:t>
      </w:r>
    </w:p>
    <w:p w14:paraId="1415DFAA" w14:textId="523B50B3" w:rsidR="001653BC" w:rsidRPr="001653BC" w:rsidRDefault="001653BC" w:rsidP="001653BC">
      <w:pPr>
        <w:numPr>
          <w:ilvl w:val="0"/>
          <w:numId w:val="52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b/>
          <w:bCs/>
          <w:sz w:val="20"/>
          <w:szCs w:val="20"/>
        </w:rPr>
        <w:t>Osób potrzebujących wsparcia w codziennym funkcjonowaniu</w:t>
      </w:r>
      <w:r w:rsidRPr="001653BC">
        <w:rPr>
          <w:rFonts w:ascii="Arial" w:hAnsi="Arial" w:cs="Arial"/>
          <w:sz w:val="20"/>
          <w:szCs w:val="20"/>
        </w:rPr>
        <w:t xml:space="preserve"> (w tym osób starszych, chorych i niesamodzielnych) oraz ich otoczenia – szacowana liczba: </w:t>
      </w:r>
      <w:r w:rsidRPr="001653BC">
        <w:rPr>
          <w:rFonts w:ascii="Arial" w:hAnsi="Arial" w:cs="Arial"/>
          <w:b/>
          <w:bCs/>
          <w:sz w:val="20"/>
          <w:szCs w:val="20"/>
        </w:rPr>
        <w:t>min. 50 osób</w:t>
      </w:r>
      <w:r w:rsidRPr="001653BC">
        <w:rPr>
          <w:rFonts w:ascii="Arial" w:hAnsi="Arial" w:cs="Arial"/>
          <w:sz w:val="20"/>
          <w:szCs w:val="20"/>
        </w:rPr>
        <w:t xml:space="preserve">. Do tej grupy należą osoby wymagające usług opiekuńczych, asystenckich i </w:t>
      </w:r>
      <w:proofErr w:type="spellStart"/>
      <w:r w:rsidRPr="001653BC">
        <w:rPr>
          <w:rFonts w:ascii="Arial" w:hAnsi="Arial" w:cs="Arial"/>
          <w:sz w:val="20"/>
          <w:szCs w:val="20"/>
        </w:rPr>
        <w:t>wytchnieniowych</w:t>
      </w:r>
      <w:proofErr w:type="spellEnd"/>
      <w:r w:rsidRPr="001653BC">
        <w:rPr>
          <w:rFonts w:ascii="Arial" w:hAnsi="Arial" w:cs="Arial"/>
          <w:sz w:val="20"/>
          <w:szCs w:val="20"/>
        </w:rPr>
        <w:t>, a także ich opiekunowie i bliscy, którzy również potrzebują wsparcia (np. poprzez usługi wytchnieniowe).</w:t>
      </w:r>
    </w:p>
    <w:p w14:paraId="263237E1" w14:textId="1B0044D8" w:rsidR="001653BC" w:rsidRDefault="001653BC" w:rsidP="001653BC">
      <w:pPr>
        <w:numPr>
          <w:ilvl w:val="0"/>
          <w:numId w:val="52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b/>
          <w:bCs/>
          <w:sz w:val="20"/>
          <w:szCs w:val="20"/>
        </w:rPr>
        <w:t>Osób z niepełnosprawnościami oraz ich otoczenia</w:t>
      </w:r>
      <w:r w:rsidRPr="001653BC">
        <w:rPr>
          <w:rFonts w:ascii="Arial" w:hAnsi="Arial" w:cs="Arial"/>
          <w:sz w:val="20"/>
          <w:szCs w:val="20"/>
        </w:rPr>
        <w:t xml:space="preserve"> (w tym rodzin i środowiska lokalnego) – szacowana liczba: </w:t>
      </w:r>
      <w:r w:rsidRPr="001653BC">
        <w:rPr>
          <w:rFonts w:ascii="Arial" w:hAnsi="Arial" w:cs="Arial"/>
          <w:b/>
          <w:bCs/>
          <w:sz w:val="20"/>
          <w:szCs w:val="20"/>
        </w:rPr>
        <w:t>min. 270 osób</w:t>
      </w:r>
      <w:r w:rsidRPr="001653BC">
        <w:rPr>
          <w:rFonts w:ascii="Arial" w:hAnsi="Arial" w:cs="Arial"/>
          <w:sz w:val="20"/>
          <w:szCs w:val="20"/>
        </w:rPr>
        <w:t>. Grupa ta obejmuje zarówno dzieci, młodzież, jak i osoby dorosłe z</w:t>
      </w:r>
      <w:r>
        <w:rPr>
          <w:rFonts w:ascii="Arial" w:hAnsi="Arial" w:cs="Arial"/>
          <w:sz w:val="20"/>
          <w:szCs w:val="20"/>
        </w:rPr>
        <w:t> </w:t>
      </w:r>
      <w:r w:rsidRPr="001653BC">
        <w:rPr>
          <w:rFonts w:ascii="Arial" w:hAnsi="Arial" w:cs="Arial"/>
          <w:sz w:val="20"/>
          <w:szCs w:val="20"/>
        </w:rPr>
        <w:t>niepełnosprawnościami, wymagające usług asystenckich, integracyjnych, rehabilitacyjnych i</w:t>
      </w:r>
      <w:r>
        <w:rPr>
          <w:rFonts w:ascii="Arial" w:hAnsi="Arial" w:cs="Arial"/>
          <w:sz w:val="20"/>
          <w:szCs w:val="20"/>
        </w:rPr>
        <w:t> </w:t>
      </w:r>
      <w:r w:rsidRPr="001653BC">
        <w:rPr>
          <w:rFonts w:ascii="Arial" w:hAnsi="Arial" w:cs="Arial"/>
          <w:sz w:val="20"/>
          <w:szCs w:val="20"/>
        </w:rPr>
        <w:t>psychologicznych.</w:t>
      </w:r>
    </w:p>
    <w:p w14:paraId="1833E499" w14:textId="77777777" w:rsidR="0073021D" w:rsidRPr="001653BC" w:rsidRDefault="0073021D" w:rsidP="001653BC">
      <w:pPr>
        <w:numPr>
          <w:ilvl w:val="0"/>
          <w:numId w:val="52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6F967246" w14:textId="77777777" w:rsidR="001653BC" w:rsidRPr="001653BC" w:rsidRDefault="001653BC" w:rsidP="001653BC">
      <w:pPr>
        <w:pStyle w:val="Nagwek2"/>
      </w:pPr>
      <w:bookmarkStart w:id="20" w:name="_Toc209609249"/>
      <w:r w:rsidRPr="001653BC">
        <w:t>5.2. Grupy priorytetowe</w:t>
      </w:r>
      <w:bookmarkEnd w:id="20"/>
    </w:p>
    <w:p w14:paraId="79AAE8D4" w14:textId="77777777" w:rsidR="001653BC" w:rsidRPr="001653BC" w:rsidRDefault="001653BC" w:rsidP="001653BC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Na podstawie diagnozy, za grupy wymagające szczególnego wsparcia uznano:</w:t>
      </w:r>
    </w:p>
    <w:p w14:paraId="2CB30188" w14:textId="77777777" w:rsidR="001653BC" w:rsidRPr="001653BC" w:rsidRDefault="001653BC" w:rsidP="001653BC">
      <w:pPr>
        <w:numPr>
          <w:ilvl w:val="0"/>
          <w:numId w:val="53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osoby starsze, samotne i niesamodzielne,</w:t>
      </w:r>
    </w:p>
    <w:p w14:paraId="6A4E8343" w14:textId="77777777" w:rsidR="001653BC" w:rsidRPr="001653BC" w:rsidRDefault="001653BC" w:rsidP="001653BC">
      <w:pPr>
        <w:numPr>
          <w:ilvl w:val="0"/>
          <w:numId w:val="53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osoby z niepełnosprawnościami,</w:t>
      </w:r>
    </w:p>
    <w:p w14:paraId="610E9EC5" w14:textId="77777777" w:rsidR="001653BC" w:rsidRPr="001653BC" w:rsidRDefault="001653BC" w:rsidP="001653BC">
      <w:pPr>
        <w:numPr>
          <w:ilvl w:val="0"/>
          <w:numId w:val="53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rodziny z problemami wychowawczymi i opiekunowie faktyczni,</w:t>
      </w:r>
    </w:p>
    <w:p w14:paraId="08EDC7F5" w14:textId="77777777" w:rsidR="001653BC" w:rsidRPr="001653BC" w:rsidRDefault="001653BC" w:rsidP="001653BC">
      <w:pPr>
        <w:numPr>
          <w:ilvl w:val="0"/>
          <w:numId w:val="53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dzieci i młodzież,</w:t>
      </w:r>
    </w:p>
    <w:p w14:paraId="251CB40F" w14:textId="77777777" w:rsidR="001653BC" w:rsidRDefault="001653BC" w:rsidP="001653BC">
      <w:pPr>
        <w:numPr>
          <w:ilvl w:val="0"/>
          <w:numId w:val="53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osoby z problemami zdrowotnymi i uzależnieniami.</w:t>
      </w:r>
    </w:p>
    <w:p w14:paraId="4F5405FF" w14:textId="77777777" w:rsidR="001653BC" w:rsidRPr="001653BC" w:rsidRDefault="001653BC" w:rsidP="001653BC">
      <w:pPr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593463D0" w14:textId="77777777" w:rsidR="001653BC" w:rsidRPr="001653BC" w:rsidRDefault="001653BC" w:rsidP="001653BC">
      <w:pPr>
        <w:pStyle w:val="Nagwek2"/>
      </w:pPr>
      <w:bookmarkStart w:id="21" w:name="_Toc209609250"/>
      <w:r w:rsidRPr="001653BC">
        <w:t>5.3. Ogół mieszkańców</w:t>
      </w:r>
      <w:bookmarkEnd w:id="21"/>
    </w:p>
    <w:p w14:paraId="49E5FD86" w14:textId="77777777" w:rsidR="001653BC" w:rsidRPr="001653BC" w:rsidRDefault="001653BC" w:rsidP="001653BC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1653BC">
        <w:rPr>
          <w:rFonts w:ascii="Arial" w:hAnsi="Arial" w:cs="Arial"/>
          <w:sz w:val="20"/>
          <w:szCs w:val="20"/>
        </w:rPr>
        <w:t>Oprócz powyższych grup, Program obejmuje również działania skierowane do wszystkich mieszkańców Czeladzi. Służą one wzmacnianiu więzi społecznych, rozwijaniu aktywności obywatelskiej, promowaniu zdrowego stylu życia i uczestnictwu w życiu kulturalnym oraz edukacyjnym miasta.</w:t>
      </w:r>
    </w:p>
    <w:p w14:paraId="6E938270" w14:textId="77777777" w:rsidR="000829A2" w:rsidRDefault="001653BC" w:rsidP="001653BC">
      <w:pPr>
        <w:spacing w:line="259" w:lineRule="auto"/>
        <w:rPr>
          <w:rFonts w:ascii="Arial" w:hAnsi="Arial" w:cs="Arial"/>
          <w:sz w:val="20"/>
          <w:szCs w:val="20"/>
        </w:rPr>
        <w:sectPr w:rsidR="000829A2" w:rsidSect="00F744F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17" w:right="1417" w:bottom="1417" w:left="1417" w:header="708" w:footer="866" w:gutter="0"/>
          <w:pgNumType w:start="1"/>
          <w:cols w:space="708"/>
          <w:titlePg/>
          <w:docGrid w:linePitch="360"/>
        </w:sectPr>
      </w:pPr>
      <w:r>
        <w:rPr>
          <w:rFonts w:ascii="Arial" w:hAnsi="Arial" w:cs="Arial"/>
          <w:sz w:val="20"/>
          <w:szCs w:val="20"/>
        </w:rPr>
        <w:br w:type="page"/>
      </w:r>
    </w:p>
    <w:p w14:paraId="7E9C4AE5" w14:textId="7CB8CF63" w:rsidR="00345799" w:rsidRDefault="00345799" w:rsidP="001653BC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22" w:name="_Toc209609251"/>
      <w:r w:rsidRPr="001653BC">
        <w:rPr>
          <w:rStyle w:val="Pogrubienie"/>
          <w:b w:val="0"/>
          <w:bCs w:val="0"/>
        </w:rPr>
        <w:lastRenderedPageBreak/>
        <w:t xml:space="preserve">Katalog usług społecznych realizowanych w ramach </w:t>
      </w:r>
      <w:r w:rsidR="00DE5BDE">
        <w:rPr>
          <w:rStyle w:val="Pogrubienie"/>
          <w:b w:val="0"/>
          <w:bCs w:val="0"/>
        </w:rPr>
        <w:t>P</w:t>
      </w:r>
      <w:r w:rsidRPr="001653BC">
        <w:rPr>
          <w:rStyle w:val="Pogrubienie"/>
          <w:b w:val="0"/>
          <w:bCs w:val="0"/>
        </w:rPr>
        <w:t>rogramu</w:t>
      </w:r>
      <w:bookmarkEnd w:id="22"/>
      <w:r w:rsidRPr="001653BC">
        <w:rPr>
          <w:rStyle w:val="Pogrubienie"/>
          <w:b w:val="0"/>
          <w:bCs w:val="0"/>
        </w:rPr>
        <w:t xml:space="preserve"> </w:t>
      </w:r>
    </w:p>
    <w:p w14:paraId="2820B42A" w14:textId="77777777" w:rsidR="000829A2" w:rsidRPr="000829A2" w:rsidRDefault="000829A2" w:rsidP="000829A2">
      <w:pPr>
        <w:rPr>
          <w:rFonts w:ascii="Arial" w:hAnsi="Arial" w:cs="Arial"/>
          <w:sz w:val="20"/>
          <w:szCs w:val="20"/>
        </w:rPr>
      </w:pPr>
    </w:p>
    <w:p w14:paraId="13B14E7D" w14:textId="74DEF317" w:rsidR="000829A2" w:rsidRDefault="000829A2" w:rsidP="000829A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0829A2">
        <w:rPr>
          <w:rFonts w:ascii="Arial" w:hAnsi="Arial" w:cs="Arial"/>
          <w:sz w:val="20"/>
          <w:szCs w:val="20"/>
        </w:rPr>
        <w:t>Program Usług Społecznych w Gminie Czeladź na lata 2025–2027 obejmuje szeroki katalog działań, które odpowiadają na zdiagnozowane potrzeby mieszkańców. W zestawieniu znalazły się zarówno usługi finansowane w ramach projektu unijnego „CUS – Nowe spojrzenie na usługi społeczne”, jak i działania komplementarne planowane do uruchomienia przez Centrum Usług Społecznych w Czeladzi we współpracy z partnerami lokalnymi. Usługi te obejmują różne obszary – od wsparcia osób starszych i z niepełnosprawnościami, przez działania adresowane do rodzin, dzieci i młodzieży, po inicjatywy prozdrowotne, edukacyjne, ekologiczne i kulturalne.</w:t>
      </w:r>
    </w:p>
    <w:p w14:paraId="28FD0800" w14:textId="11A1D939" w:rsidR="000829A2" w:rsidRDefault="000829A2" w:rsidP="0073021D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0829A2">
        <w:rPr>
          <w:rFonts w:ascii="Arial" w:hAnsi="Arial" w:cs="Arial"/>
          <w:sz w:val="20"/>
          <w:szCs w:val="20"/>
        </w:rPr>
        <w:t>Dla przejrzystości i uporządkowania, poniżej przedstawiono tabelę z katalogiem usług społecznych wraz z opisem ich celu, zakresu, grupy docelowej, zasad kwalifikacji, podmiotów realizujących oraz źródeł finansowania. Tabela ta stanowi integralną część Programu i wskazuje zarówno działania już uruchomione, jak i planowane do realizacji w kolejnych latach.</w:t>
      </w:r>
    </w:p>
    <w:p w14:paraId="2026F56B" w14:textId="77777777" w:rsidR="0073021D" w:rsidRPr="000829A2" w:rsidRDefault="0073021D" w:rsidP="0073021D">
      <w:pPr>
        <w:ind w:firstLine="709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1461"/>
        <w:gridCol w:w="2643"/>
        <w:gridCol w:w="2644"/>
        <w:gridCol w:w="1880"/>
        <w:gridCol w:w="1874"/>
        <w:gridCol w:w="1375"/>
        <w:gridCol w:w="1598"/>
      </w:tblGrid>
      <w:tr w:rsidR="004C1915" w14:paraId="1D7381F6" w14:textId="77777777" w:rsidTr="0073021D">
        <w:trPr>
          <w:tblHeader/>
        </w:trPr>
        <w:tc>
          <w:tcPr>
            <w:tcW w:w="519" w:type="dxa"/>
            <w:shd w:val="clear" w:color="auto" w:fill="D9F2D0" w:themeFill="accent6" w:themeFillTint="33"/>
            <w:vAlign w:val="center"/>
          </w:tcPr>
          <w:p w14:paraId="2BC7B05B" w14:textId="5FC106BF" w:rsidR="000829A2" w:rsidRDefault="000829A2" w:rsidP="0073021D">
            <w:pPr>
              <w:jc w:val="center"/>
            </w:pPr>
            <w:proofErr w:type="spellStart"/>
            <w:r w:rsidRPr="00F439A1">
              <w:rPr>
                <w:rFonts w:ascii="Arial" w:hAnsi="Arial"/>
                <w:b/>
                <w:bCs/>
                <w:color w:val="000000"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1461" w:type="dxa"/>
            <w:shd w:val="clear" w:color="auto" w:fill="D9F2D0" w:themeFill="accent6" w:themeFillTint="33"/>
            <w:vAlign w:val="center"/>
          </w:tcPr>
          <w:p w14:paraId="26C55CA4" w14:textId="0B2CB05F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color w:val="000000"/>
                <w:sz w:val="16"/>
                <w:szCs w:val="16"/>
              </w:rPr>
              <w:t>Nazwa usługi</w:t>
            </w:r>
          </w:p>
        </w:tc>
        <w:tc>
          <w:tcPr>
            <w:tcW w:w="2643" w:type="dxa"/>
            <w:shd w:val="clear" w:color="auto" w:fill="D9F2D0" w:themeFill="accent6" w:themeFillTint="33"/>
            <w:vAlign w:val="center"/>
          </w:tcPr>
          <w:p w14:paraId="7C7FC149" w14:textId="4C76DDF7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color w:val="000000"/>
                <w:sz w:val="16"/>
                <w:szCs w:val="16"/>
              </w:rPr>
              <w:t>Cel</w:t>
            </w:r>
          </w:p>
        </w:tc>
        <w:tc>
          <w:tcPr>
            <w:tcW w:w="2644" w:type="dxa"/>
            <w:shd w:val="clear" w:color="auto" w:fill="D9F2D0" w:themeFill="accent6" w:themeFillTint="33"/>
            <w:vAlign w:val="center"/>
          </w:tcPr>
          <w:p w14:paraId="4C27192F" w14:textId="072E2214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color w:val="000000"/>
                <w:sz w:val="16"/>
                <w:szCs w:val="16"/>
              </w:rPr>
              <w:t>Rodzaj i zakres działań</w:t>
            </w:r>
          </w:p>
        </w:tc>
        <w:tc>
          <w:tcPr>
            <w:tcW w:w="1880" w:type="dxa"/>
            <w:shd w:val="clear" w:color="auto" w:fill="D9F2D0" w:themeFill="accent6" w:themeFillTint="33"/>
            <w:vAlign w:val="center"/>
          </w:tcPr>
          <w:p w14:paraId="12FE1018" w14:textId="0FDE0879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color w:val="000000"/>
                <w:sz w:val="16"/>
                <w:szCs w:val="16"/>
              </w:rPr>
              <w:t>Grupa docelowa</w:t>
            </w:r>
          </w:p>
        </w:tc>
        <w:tc>
          <w:tcPr>
            <w:tcW w:w="1874" w:type="dxa"/>
            <w:shd w:val="clear" w:color="auto" w:fill="D9F2D0" w:themeFill="accent6" w:themeFillTint="33"/>
            <w:vAlign w:val="center"/>
          </w:tcPr>
          <w:p w14:paraId="37BC3166" w14:textId="53F7CE11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color w:val="000000"/>
                <w:sz w:val="16"/>
                <w:szCs w:val="16"/>
              </w:rPr>
              <w:t>Zasady kwalifikacji, spełniania wymogów</w:t>
            </w:r>
          </w:p>
        </w:tc>
        <w:tc>
          <w:tcPr>
            <w:tcW w:w="1375" w:type="dxa"/>
            <w:shd w:val="clear" w:color="auto" w:fill="D9F2D0" w:themeFill="accent6" w:themeFillTint="33"/>
            <w:vAlign w:val="center"/>
          </w:tcPr>
          <w:p w14:paraId="49BFF73D" w14:textId="64A94049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color w:val="000000"/>
                <w:sz w:val="16"/>
                <w:szCs w:val="16"/>
              </w:rPr>
              <w:t>Realizator usługi</w:t>
            </w:r>
          </w:p>
        </w:tc>
        <w:tc>
          <w:tcPr>
            <w:tcW w:w="1598" w:type="dxa"/>
            <w:shd w:val="clear" w:color="auto" w:fill="D9F2D0" w:themeFill="accent6" w:themeFillTint="33"/>
            <w:vAlign w:val="center"/>
          </w:tcPr>
          <w:p w14:paraId="647CA930" w14:textId="4C140FC1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sz w:val="16"/>
                <w:szCs w:val="16"/>
              </w:rPr>
              <w:t>Źródło finansowania</w:t>
            </w:r>
          </w:p>
        </w:tc>
      </w:tr>
      <w:tr w:rsidR="004C1915" w14:paraId="25FE8C58" w14:textId="77777777" w:rsidTr="0073021D">
        <w:tc>
          <w:tcPr>
            <w:tcW w:w="519" w:type="dxa"/>
            <w:vAlign w:val="center"/>
          </w:tcPr>
          <w:p w14:paraId="734D86F1" w14:textId="42CC60CC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61" w:type="dxa"/>
            <w:vAlign w:val="center"/>
          </w:tcPr>
          <w:p w14:paraId="4D0ED418" w14:textId="77777777" w:rsidR="000829A2" w:rsidRDefault="000829A2" w:rsidP="0073021D">
            <w:pPr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Klub seniora</w:t>
            </w:r>
          </w:p>
          <w:p w14:paraId="003EBDD2" w14:textId="1188CF6F" w:rsidR="0007040A" w:rsidRPr="0007040A" w:rsidRDefault="0007040A" w:rsidP="0073021D">
            <w:pPr>
              <w:jc w:val="center"/>
              <w:rPr>
                <w:b/>
                <w:bCs/>
                <w:sz w:val="14"/>
                <w:szCs w:val="14"/>
              </w:rPr>
            </w:pPr>
            <w:r w:rsidRPr="0007040A">
              <w:rPr>
                <w:rFonts w:ascii="Arial" w:hAnsi="Arial" w:cs="Arial"/>
                <w:b/>
                <w:bCs/>
                <w:sz w:val="14"/>
                <w:szCs w:val="14"/>
              </w:rPr>
              <w:t>ul.</w:t>
            </w:r>
            <w:r w:rsidRPr="0007040A">
              <w:rPr>
                <w:b/>
                <w:bCs/>
                <w:sz w:val="14"/>
                <w:szCs w:val="14"/>
              </w:rPr>
              <w:t xml:space="preserve"> </w:t>
            </w:r>
            <w:r w:rsidRPr="0007040A">
              <w:rPr>
                <w:rFonts w:ascii="Arial" w:hAnsi="Arial" w:cs="Arial"/>
                <w:b/>
                <w:bCs/>
                <w:sz w:val="14"/>
                <w:szCs w:val="14"/>
              </w:rPr>
              <w:t>Biedermanna 2</w:t>
            </w:r>
          </w:p>
        </w:tc>
        <w:tc>
          <w:tcPr>
            <w:tcW w:w="2643" w:type="dxa"/>
            <w:vAlign w:val="center"/>
          </w:tcPr>
          <w:p w14:paraId="0204D4EB" w14:textId="0B14F62E" w:rsidR="000829A2" w:rsidRDefault="004C1915" w:rsidP="0073021D">
            <w:pPr>
              <w:pStyle w:val="Zawartotabeli"/>
              <w:jc w:val="center"/>
            </w:pPr>
            <w:r>
              <w:rPr>
                <w:rFonts w:ascii="Arial" w:hAnsi="Arial"/>
                <w:sz w:val="16"/>
                <w:szCs w:val="16"/>
              </w:rPr>
              <w:t>A</w:t>
            </w:r>
            <w:r w:rsidR="000829A2" w:rsidRPr="00F439A1">
              <w:rPr>
                <w:rFonts w:ascii="Arial" w:hAnsi="Arial"/>
                <w:sz w:val="16"/>
                <w:szCs w:val="16"/>
              </w:rPr>
              <w:t>ktywizacja społeczna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0829A2" w:rsidRPr="00F439A1">
              <w:rPr>
                <w:rFonts w:ascii="Arial" w:hAnsi="Arial"/>
                <w:sz w:val="16"/>
                <w:szCs w:val="16"/>
              </w:rPr>
              <w:t>integracja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0829A2" w:rsidRPr="00F439A1">
              <w:rPr>
                <w:rFonts w:ascii="Arial" w:hAnsi="Arial"/>
                <w:sz w:val="16"/>
                <w:szCs w:val="16"/>
              </w:rPr>
              <w:t>alternatywna forma spędzania czasu wolnego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0829A2" w:rsidRPr="00F439A1">
              <w:rPr>
                <w:rFonts w:ascii="Arial" w:hAnsi="Arial"/>
                <w:sz w:val="16"/>
                <w:szCs w:val="16"/>
              </w:rPr>
              <w:t>przeciwdziałanie samotności i wykluczeniu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0829A2" w:rsidRPr="00F439A1">
              <w:rPr>
                <w:rFonts w:ascii="Arial" w:hAnsi="Arial"/>
                <w:sz w:val="16"/>
                <w:szCs w:val="16"/>
              </w:rPr>
              <w:t>edukacja i rozwój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0829A2" w:rsidRPr="00F439A1">
              <w:rPr>
                <w:rFonts w:ascii="Arial" w:hAnsi="Arial"/>
                <w:sz w:val="16"/>
                <w:szCs w:val="16"/>
              </w:rPr>
              <w:t>utrzymywanie samodzielności w środowisku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0829A2" w:rsidRPr="00F439A1">
              <w:rPr>
                <w:rFonts w:ascii="Arial" w:hAnsi="Arial"/>
                <w:sz w:val="16"/>
                <w:szCs w:val="16"/>
              </w:rPr>
              <w:t>integracja międzypokoleniowa</w:t>
            </w:r>
          </w:p>
        </w:tc>
        <w:tc>
          <w:tcPr>
            <w:tcW w:w="2644" w:type="dxa"/>
            <w:vAlign w:val="center"/>
          </w:tcPr>
          <w:p w14:paraId="0E68F49F" w14:textId="07B834A2" w:rsidR="000829A2" w:rsidRDefault="000829A2" w:rsidP="0073021D">
            <w:pPr>
              <w:pStyle w:val="Zawartotabeli"/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Prowadzenie Klubu Seniora dla mieszkańców miasta</w:t>
            </w:r>
            <w:r>
              <w:rPr>
                <w:rFonts w:ascii="Arial" w:hAnsi="Arial"/>
                <w:sz w:val="16"/>
                <w:szCs w:val="16"/>
              </w:rPr>
              <w:t>, w tym prowadzenie działań: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ruchowych</w:t>
            </w:r>
            <w:r w:rsidR="004C1915">
              <w:rPr>
                <w:rFonts w:ascii="Arial" w:hAnsi="Arial"/>
                <w:sz w:val="16"/>
                <w:szCs w:val="16"/>
              </w:rPr>
              <w:t>,</w:t>
            </w:r>
            <w:r>
              <w:rPr>
                <w:rFonts w:ascii="Arial" w:hAnsi="Arial"/>
                <w:sz w:val="16"/>
                <w:szCs w:val="16"/>
              </w:rPr>
              <w:t xml:space="preserve"> kulturalnych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, </w:t>
            </w:r>
            <w:r>
              <w:rPr>
                <w:rFonts w:ascii="Arial" w:hAnsi="Arial"/>
                <w:sz w:val="16"/>
                <w:szCs w:val="16"/>
              </w:rPr>
              <w:t>edukacyjnych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, </w:t>
            </w:r>
            <w:r>
              <w:rPr>
                <w:rFonts w:ascii="Arial" w:hAnsi="Arial"/>
                <w:sz w:val="16"/>
                <w:szCs w:val="16"/>
              </w:rPr>
              <w:t>rozwijających kreatywność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, </w:t>
            </w:r>
            <w:r>
              <w:rPr>
                <w:rFonts w:ascii="Arial" w:hAnsi="Arial"/>
                <w:sz w:val="16"/>
                <w:szCs w:val="16"/>
              </w:rPr>
              <w:t>organizacja wycieczek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, </w:t>
            </w:r>
            <w:r>
              <w:rPr>
                <w:rFonts w:ascii="Arial" w:hAnsi="Arial"/>
                <w:sz w:val="16"/>
                <w:szCs w:val="16"/>
              </w:rPr>
              <w:t>rozwijających zainteresowania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, </w:t>
            </w:r>
            <w:r>
              <w:rPr>
                <w:rFonts w:ascii="Arial" w:hAnsi="Arial"/>
                <w:sz w:val="16"/>
                <w:szCs w:val="16"/>
              </w:rPr>
              <w:t>integracyjnych</w:t>
            </w:r>
          </w:p>
        </w:tc>
        <w:tc>
          <w:tcPr>
            <w:tcW w:w="1880" w:type="dxa"/>
            <w:vAlign w:val="center"/>
          </w:tcPr>
          <w:p w14:paraId="6B7D30EB" w14:textId="098BDF50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 xml:space="preserve">Grupa docelową będzie </w:t>
            </w:r>
            <w:r w:rsidRPr="00F439A1">
              <w:rPr>
                <w:rFonts w:ascii="Arial" w:hAnsi="Arial"/>
                <w:sz w:val="16"/>
                <w:szCs w:val="16"/>
              </w:rPr>
              <w:t xml:space="preserve">min. 50 osób </w:t>
            </w:r>
            <w:r>
              <w:rPr>
                <w:rFonts w:ascii="Arial" w:hAnsi="Arial"/>
                <w:sz w:val="16"/>
                <w:szCs w:val="16"/>
              </w:rPr>
              <w:t>– mieszkańców Miasta Czeladź w wieku min. 60 lat oraz osób wcześniej przechodzących na emerytury</w:t>
            </w:r>
          </w:p>
        </w:tc>
        <w:tc>
          <w:tcPr>
            <w:tcW w:w="1874" w:type="dxa"/>
            <w:vAlign w:val="center"/>
          </w:tcPr>
          <w:p w14:paraId="5602A560" w14:textId="77777777" w:rsidR="000829A2" w:rsidRPr="004C78B4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3CCA9807" w14:textId="0138B0FF" w:rsidR="000829A2" w:rsidRPr="004C1915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 w:rsidR="004C1915"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43370EF2" w14:textId="3046679F" w:rsidR="000829A2" w:rsidRPr="004C1915" w:rsidRDefault="000829A2" w:rsidP="0073021D">
            <w:pPr>
              <w:jc w:val="center"/>
              <w:rPr>
                <w:u w:val="single"/>
              </w:rPr>
            </w:pPr>
            <w:r w:rsidRPr="004C1915">
              <w:rPr>
                <w:rFonts w:ascii="Arial" w:hAnsi="Arial"/>
                <w:sz w:val="16"/>
                <w:szCs w:val="16"/>
                <w:u w:val="single"/>
              </w:rPr>
              <w:t>Centrum Usług Społecznych w Czeladzi</w:t>
            </w:r>
          </w:p>
        </w:tc>
        <w:tc>
          <w:tcPr>
            <w:tcW w:w="1598" w:type="dxa"/>
            <w:vAlign w:val="center"/>
          </w:tcPr>
          <w:p w14:paraId="324541EA" w14:textId="18021E73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zewnętrzne, w tym środki Unii Europejskiej w ramach Europejskiego Funduszu Społecznego</w:t>
            </w:r>
          </w:p>
        </w:tc>
      </w:tr>
      <w:tr w:rsidR="0073021D" w14:paraId="4DA66E28" w14:textId="77777777" w:rsidTr="0073021D">
        <w:tc>
          <w:tcPr>
            <w:tcW w:w="519" w:type="dxa"/>
            <w:vAlign w:val="center"/>
          </w:tcPr>
          <w:p w14:paraId="315AD9BF" w14:textId="2456D388" w:rsidR="0073021D" w:rsidRDefault="0073021D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461" w:type="dxa"/>
            <w:vAlign w:val="center"/>
          </w:tcPr>
          <w:p w14:paraId="04618126" w14:textId="77777777" w:rsidR="0073021D" w:rsidRDefault="0073021D" w:rsidP="0073021D">
            <w:pPr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Klub seniora</w:t>
            </w:r>
          </w:p>
          <w:p w14:paraId="05603CB2" w14:textId="68EC9169" w:rsidR="0007040A" w:rsidRPr="0007040A" w:rsidRDefault="0007040A" w:rsidP="0073021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7040A">
              <w:rPr>
                <w:rFonts w:ascii="Arial" w:hAnsi="Arial" w:cs="Arial"/>
                <w:b/>
                <w:bCs/>
                <w:sz w:val="14"/>
                <w:szCs w:val="14"/>
              </w:rPr>
              <w:t>ul. Rynek 22</w:t>
            </w:r>
          </w:p>
        </w:tc>
        <w:tc>
          <w:tcPr>
            <w:tcW w:w="2643" w:type="dxa"/>
            <w:vAlign w:val="center"/>
          </w:tcPr>
          <w:p w14:paraId="58053701" w14:textId="14B47C7A" w:rsidR="0073021D" w:rsidRDefault="0073021D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A</w:t>
            </w:r>
            <w:r w:rsidRPr="00F439A1">
              <w:rPr>
                <w:rFonts w:ascii="Arial" w:hAnsi="Arial"/>
                <w:sz w:val="16"/>
                <w:szCs w:val="16"/>
              </w:rPr>
              <w:t>ktywizacja społeczna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F439A1">
              <w:rPr>
                <w:rFonts w:ascii="Arial" w:hAnsi="Arial"/>
                <w:sz w:val="16"/>
                <w:szCs w:val="16"/>
              </w:rPr>
              <w:t>integracja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F439A1">
              <w:rPr>
                <w:rFonts w:ascii="Arial" w:hAnsi="Arial"/>
                <w:sz w:val="16"/>
                <w:szCs w:val="16"/>
              </w:rPr>
              <w:t>alternatywna forma spędzania czasu wolnego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F439A1">
              <w:rPr>
                <w:rFonts w:ascii="Arial" w:hAnsi="Arial"/>
                <w:sz w:val="16"/>
                <w:szCs w:val="16"/>
              </w:rPr>
              <w:t>przeciwdziałanie samotności i wykluczeniu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F439A1">
              <w:rPr>
                <w:rFonts w:ascii="Arial" w:hAnsi="Arial"/>
                <w:sz w:val="16"/>
                <w:szCs w:val="16"/>
              </w:rPr>
              <w:t>edukacja i rozwój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F439A1">
              <w:rPr>
                <w:rFonts w:ascii="Arial" w:hAnsi="Arial"/>
                <w:sz w:val="16"/>
                <w:szCs w:val="16"/>
              </w:rPr>
              <w:t>utrzymywanie samodzielności w środowisku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F439A1">
              <w:rPr>
                <w:rFonts w:ascii="Arial" w:hAnsi="Arial"/>
                <w:sz w:val="16"/>
                <w:szCs w:val="16"/>
              </w:rPr>
              <w:t>integracja międzypokoleniowa</w:t>
            </w:r>
          </w:p>
        </w:tc>
        <w:tc>
          <w:tcPr>
            <w:tcW w:w="2644" w:type="dxa"/>
            <w:vAlign w:val="center"/>
          </w:tcPr>
          <w:p w14:paraId="5B1BFFFF" w14:textId="15DE588A" w:rsidR="0073021D" w:rsidRDefault="0073021D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Prowadzenie Klubu Seniora dla mieszkańców miasta</w:t>
            </w:r>
            <w:r>
              <w:rPr>
                <w:rFonts w:ascii="Arial" w:hAnsi="Arial"/>
                <w:sz w:val="16"/>
                <w:szCs w:val="16"/>
              </w:rPr>
              <w:t>, w tym prowadzenie działań: ruchowych, kulturalnych, edukacyjnych, rozwijających kreatywność, organizacja wycieczek, rozwijających zainteresowania, integracyjnych</w:t>
            </w:r>
          </w:p>
        </w:tc>
        <w:tc>
          <w:tcPr>
            <w:tcW w:w="1880" w:type="dxa"/>
            <w:vAlign w:val="center"/>
          </w:tcPr>
          <w:p w14:paraId="5C38C349" w14:textId="56B2462A" w:rsidR="0073021D" w:rsidRDefault="0073021D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 xml:space="preserve">Grupa docelową będzie </w:t>
            </w:r>
            <w:r w:rsidRPr="00F439A1">
              <w:rPr>
                <w:rFonts w:ascii="Arial" w:hAnsi="Arial"/>
                <w:sz w:val="16"/>
                <w:szCs w:val="16"/>
              </w:rPr>
              <w:t xml:space="preserve">min. 50 osób </w:t>
            </w:r>
            <w:r>
              <w:rPr>
                <w:rFonts w:ascii="Arial" w:hAnsi="Arial"/>
                <w:sz w:val="16"/>
                <w:szCs w:val="16"/>
              </w:rPr>
              <w:t>– mieszkańców Miasta Czeladź w wieku min. 60 lat oraz osób wcześniej przechodzących na emerytury</w:t>
            </w:r>
          </w:p>
        </w:tc>
        <w:tc>
          <w:tcPr>
            <w:tcW w:w="1874" w:type="dxa"/>
            <w:vAlign w:val="center"/>
          </w:tcPr>
          <w:p w14:paraId="332D29B3" w14:textId="77777777" w:rsidR="0073021D" w:rsidRPr="004C78B4" w:rsidRDefault="0073021D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08A8A5B5" w14:textId="66A57CBC" w:rsidR="0073021D" w:rsidRDefault="0073021D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48E9D098" w14:textId="247E5289" w:rsidR="0073021D" w:rsidRPr="004C1915" w:rsidRDefault="0073021D" w:rsidP="0073021D">
            <w:pPr>
              <w:jc w:val="center"/>
              <w:rPr>
                <w:u w:val="single"/>
              </w:rPr>
            </w:pPr>
            <w:r w:rsidRPr="004C1915">
              <w:rPr>
                <w:rFonts w:ascii="Arial" w:hAnsi="Arial"/>
                <w:sz w:val="16"/>
                <w:szCs w:val="16"/>
                <w:u w:val="single"/>
              </w:rPr>
              <w:t>Organizacja pozarządowa wybrana w konkursie ofert</w:t>
            </w:r>
          </w:p>
        </w:tc>
        <w:tc>
          <w:tcPr>
            <w:tcW w:w="1598" w:type="dxa"/>
            <w:vAlign w:val="center"/>
          </w:tcPr>
          <w:p w14:paraId="4CF427C4" w14:textId="1D310D57" w:rsidR="0073021D" w:rsidRDefault="0073021D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zewnętrzne, w tym środki Unii Europejskiej w ramach Europejskiego Funduszu Społecznego</w:t>
            </w:r>
          </w:p>
        </w:tc>
      </w:tr>
      <w:tr w:rsidR="004C1915" w14:paraId="14658A61" w14:textId="77777777" w:rsidTr="0073021D">
        <w:tc>
          <w:tcPr>
            <w:tcW w:w="519" w:type="dxa"/>
            <w:vAlign w:val="center"/>
          </w:tcPr>
          <w:p w14:paraId="04DCDA36" w14:textId="7DD98597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lastRenderedPageBreak/>
              <w:t>3</w:t>
            </w:r>
          </w:p>
        </w:tc>
        <w:tc>
          <w:tcPr>
            <w:tcW w:w="1461" w:type="dxa"/>
            <w:vAlign w:val="center"/>
          </w:tcPr>
          <w:p w14:paraId="27AC0FC0" w14:textId="1CE6DA88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Usługa asystencka</w:t>
            </w:r>
          </w:p>
        </w:tc>
        <w:tc>
          <w:tcPr>
            <w:tcW w:w="2643" w:type="dxa"/>
            <w:vAlign w:val="center"/>
          </w:tcPr>
          <w:p w14:paraId="0EE51331" w14:textId="22DCC1B1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Pomoc osobom starszym i/lub osobom z niepełnosprawnościami w codziennym funkcjonowaniu, w</w:t>
            </w:r>
            <w:r w:rsidR="0073021D">
              <w:rPr>
                <w:rFonts w:ascii="Arial" w:hAnsi="Arial"/>
                <w:sz w:val="16"/>
                <w:szCs w:val="16"/>
              </w:rPr>
              <w:t> </w:t>
            </w:r>
            <w:r>
              <w:rPr>
                <w:rFonts w:ascii="Arial" w:hAnsi="Arial"/>
                <w:sz w:val="16"/>
                <w:szCs w:val="16"/>
              </w:rPr>
              <w:t>tym: pomoc w dotarciu do placówek ochrony zdrowia, zapewnienie kontaktu z otoczeniem, pomoc w załatwianiu spraw urzędowych i w codziennym funkcjonowaniu, umożliwienie uczestnictwa w życiu społeczno-kulturalnym, odciążenie rodziny we wspieraniu osób zależnych</w:t>
            </w:r>
          </w:p>
        </w:tc>
        <w:tc>
          <w:tcPr>
            <w:tcW w:w="2644" w:type="dxa"/>
            <w:vAlign w:val="center"/>
          </w:tcPr>
          <w:p w14:paraId="051DFB7F" w14:textId="29B3ABDB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Realizacja działań przez asystenta osoby starszej i/lub niepełnosprawnej</w:t>
            </w:r>
          </w:p>
        </w:tc>
        <w:tc>
          <w:tcPr>
            <w:tcW w:w="1880" w:type="dxa"/>
            <w:vAlign w:val="center"/>
          </w:tcPr>
          <w:p w14:paraId="6A45EF8E" w14:textId="6CD4B81D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 xml:space="preserve">Grupa docelową będzie </w:t>
            </w:r>
            <w:r w:rsidRPr="00F439A1">
              <w:rPr>
                <w:rFonts w:ascii="Arial" w:hAnsi="Arial"/>
                <w:sz w:val="16"/>
                <w:szCs w:val="16"/>
              </w:rPr>
              <w:t xml:space="preserve">min. </w:t>
            </w:r>
            <w:r>
              <w:rPr>
                <w:rFonts w:ascii="Arial" w:hAnsi="Arial"/>
                <w:sz w:val="16"/>
                <w:szCs w:val="16"/>
              </w:rPr>
              <w:t>27</w:t>
            </w:r>
            <w:r w:rsidRPr="00F439A1">
              <w:rPr>
                <w:rFonts w:ascii="Arial" w:hAnsi="Arial"/>
                <w:sz w:val="16"/>
                <w:szCs w:val="16"/>
              </w:rPr>
              <w:t xml:space="preserve"> osób </w:t>
            </w:r>
            <w:r>
              <w:rPr>
                <w:rFonts w:ascii="Arial" w:hAnsi="Arial"/>
                <w:sz w:val="16"/>
                <w:szCs w:val="16"/>
              </w:rPr>
              <w:t>– mieszkańców Miasta Czeladź wymagających wsparcia</w:t>
            </w:r>
          </w:p>
        </w:tc>
        <w:tc>
          <w:tcPr>
            <w:tcW w:w="1874" w:type="dxa"/>
            <w:vAlign w:val="center"/>
          </w:tcPr>
          <w:p w14:paraId="5B965503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1804122D" w14:textId="31482BD5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6F39F7ED" w14:textId="5F7318AB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</w:p>
        </w:tc>
        <w:tc>
          <w:tcPr>
            <w:tcW w:w="1598" w:type="dxa"/>
            <w:vAlign w:val="center"/>
          </w:tcPr>
          <w:p w14:paraId="1DE9260D" w14:textId="5D863541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zewnętrzne, w tym środki Unii Europejskiej w ramach Europejskiego Funduszu Społecznego</w:t>
            </w:r>
          </w:p>
        </w:tc>
      </w:tr>
      <w:tr w:rsidR="004C1915" w14:paraId="5CDC9DAB" w14:textId="77777777" w:rsidTr="0073021D">
        <w:tc>
          <w:tcPr>
            <w:tcW w:w="519" w:type="dxa"/>
            <w:vAlign w:val="center"/>
          </w:tcPr>
          <w:p w14:paraId="167A73EC" w14:textId="00B5F65A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461" w:type="dxa"/>
            <w:vAlign w:val="center"/>
          </w:tcPr>
          <w:p w14:paraId="72BDDF8D" w14:textId="5FB89836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Usługa wytchnienia</w:t>
            </w:r>
          </w:p>
        </w:tc>
        <w:tc>
          <w:tcPr>
            <w:tcW w:w="2643" w:type="dxa"/>
            <w:vAlign w:val="center"/>
          </w:tcPr>
          <w:p w14:paraId="7936149D" w14:textId="47B42E54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Pomoc rodzinom osób starszych i/lub osób z niepełnosprawnościami poprzez zapewnienie opieki nad tymi osobami</w:t>
            </w:r>
          </w:p>
        </w:tc>
        <w:tc>
          <w:tcPr>
            <w:tcW w:w="2644" w:type="dxa"/>
            <w:vAlign w:val="center"/>
          </w:tcPr>
          <w:p w14:paraId="2AC1B68F" w14:textId="6662223B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Realizacja działań przez opiekuna osoby starszej i/lub niepełnosprawnej</w:t>
            </w:r>
          </w:p>
        </w:tc>
        <w:tc>
          <w:tcPr>
            <w:tcW w:w="1880" w:type="dxa"/>
            <w:vAlign w:val="center"/>
          </w:tcPr>
          <w:p w14:paraId="64855899" w14:textId="5DC829D8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 xml:space="preserve">Grupa docelową będzie </w:t>
            </w:r>
            <w:r w:rsidRPr="00F439A1">
              <w:rPr>
                <w:rFonts w:ascii="Arial" w:hAnsi="Arial"/>
                <w:sz w:val="16"/>
                <w:szCs w:val="16"/>
              </w:rPr>
              <w:t xml:space="preserve">min. </w:t>
            </w:r>
            <w:r>
              <w:rPr>
                <w:rFonts w:ascii="Arial" w:hAnsi="Arial"/>
                <w:sz w:val="16"/>
                <w:szCs w:val="16"/>
              </w:rPr>
              <w:t>27</w:t>
            </w:r>
            <w:r w:rsidRPr="00F439A1">
              <w:rPr>
                <w:rFonts w:ascii="Arial" w:hAnsi="Arial"/>
                <w:sz w:val="16"/>
                <w:szCs w:val="16"/>
              </w:rPr>
              <w:t xml:space="preserve"> osób </w:t>
            </w:r>
            <w:r>
              <w:rPr>
                <w:rFonts w:ascii="Arial" w:hAnsi="Arial"/>
                <w:sz w:val="16"/>
                <w:szCs w:val="16"/>
              </w:rPr>
              <w:t>– mieszkańców Miasta Czeladź, których osoby zależne wymagają wsparcia</w:t>
            </w:r>
          </w:p>
        </w:tc>
        <w:tc>
          <w:tcPr>
            <w:tcW w:w="1874" w:type="dxa"/>
            <w:vAlign w:val="center"/>
          </w:tcPr>
          <w:p w14:paraId="2C47BDCE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6AA4DED0" w14:textId="57494B92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5204CDB8" w14:textId="6A646EA3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</w:p>
        </w:tc>
        <w:tc>
          <w:tcPr>
            <w:tcW w:w="1598" w:type="dxa"/>
            <w:vAlign w:val="center"/>
          </w:tcPr>
          <w:p w14:paraId="1D54E4DC" w14:textId="29F5411A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zewnętrzne, w tym środki Unii Europejskiej w ramach Europejskiego Funduszu Społecznego</w:t>
            </w:r>
          </w:p>
        </w:tc>
      </w:tr>
      <w:tr w:rsidR="004C1915" w14:paraId="47A041D8" w14:textId="77777777" w:rsidTr="0073021D">
        <w:tc>
          <w:tcPr>
            <w:tcW w:w="519" w:type="dxa"/>
            <w:vAlign w:val="center"/>
          </w:tcPr>
          <w:p w14:paraId="1699897B" w14:textId="40CF4CC6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461" w:type="dxa"/>
            <w:vAlign w:val="center"/>
          </w:tcPr>
          <w:p w14:paraId="1B3BFDCA" w14:textId="6BC128F6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Usługa psychologiczna</w:t>
            </w:r>
          </w:p>
        </w:tc>
        <w:tc>
          <w:tcPr>
            <w:tcW w:w="2643" w:type="dxa"/>
            <w:vAlign w:val="center"/>
          </w:tcPr>
          <w:p w14:paraId="6783FA82" w14:textId="6C4D47D2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Prowadzenie poradnictwa, pomocy i wsparcia osobom wymagającym pomocy w zakresie zdrowia psychicznego, w tym prowadzenia diagnostyki psychologicznej, poradnictwa i dalszego wsparcia psychologicznego.</w:t>
            </w:r>
          </w:p>
        </w:tc>
        <w:tc>
          <w:tcPr>
            <w:tcW w:w="2644" w:type="dxa"/>
            <w:vAlign w:val="center"/>
          </w:tcPr>
          <w:p w14:paraId="4D2E3C0C" w14:textId="6BC93733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Prowadzenie przez wykwalifikowanego psychologa poradnictwa, pomocy i wsparcia osobom wymagającym pomocy w zakresie zdrowia psychicznego.</w:t>
            </w:r>
          </w:p>
        </w:tc>
        <w:tc>
          <w:tcPr>
            <w:tcW w:w="1880" w:type="dxa"/>
            <w:vAlign w:val="center"/>
          </w:tcPr>
          <w:p w14:paraId="01C264A4" w14:textId="21579FBB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 potrzebujący wsparcia psychologicznego</w:t>
            </w:r>
          </w:p>
        </w:tc>
        <w:tc>
          <w:tcPr>
            <w:tcW w:w="1874" w:type="dxa"/>
            <w:vAlign w:val="center"/>
          </w:tcPr>
          <w:p w14:paraId="397DF0F6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199B979C" w14:textId="2F91E02A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0113FFB7" w14:textId="2783007F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Organizacja pozarządowa wybrana w konkursie ofert</w:t>
            </w:r>
          </w:p>
        </w:tc>
        <w:tc>
          <w:tcPr>
            <w:tcW w:w="1598" w:type="dxa"/>
            <w:vAlign w:val="center"/>
          </w:tcPr>
          <w:p w14:paraId="7745B0E5" w14:textId="67B6D47D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zewnętrzne, w tym środki Unii Europejskiej w ramach Europejskiego Funduszu Społecznego</w:t>
            </w:r>
          </w:p>
        </w:tc>
      </w:tr>
      <w:tr w:rsidR="004C1915" w14:paraId="3DAF2882" w14:textId="77777777" w:rsidTr="0073021D">
        <w:tc>
          <w:tcPr>
            <w:tcW w:w="519" w:type="dxa"/>
            <w:vAlign w:val="center"/>
          </w:tcPr>
          <w:p w14:paraId="6A0ADC33" w14:textId="6C029CC5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461" w:type="dxa"/>
            <w:vAlign w:val="center"/>
          </w:tcPr>
          <w:p w14:paraId="3DAE7D79" w14:textId="3B4517D8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Warsztaty kompetencji emocjonalnych</w:t>
            </w:r>
          </w:p>
        </w:tc>
        <w:tc>
          <w:tcPr>
            <w:tcW w:w="2643" w:type="dxa"/>
            <w:vAlign w:val="center"/>
          </w:tcPr>
          <w:p w14:paraId="6A1068D7" w14:textId="64B0910F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Wsparcie mieszkańców Miasta Czeladź potrzebujących wsparcia w zakresie rozwoju kompetencji emocjonalnych, w szczególności rodziców, dzieci i młodzieży.</w:t>
            </w:r>
          </w:p>
        </w:tc>
        <w:tc>
          <w:tcPr>
            <w:tcW w:w="2644" w:type="dxa"/>
            <w:vAlign w:val="center"/>
          </w:tcPr>
          <w:p w14:paraId="1292F0CD" w14:textId="64B9D340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Prowadzenie warsztatów, spotkań i konsultacji indywidualnych, rozmów edukacyjnych</w:t>
            </w:r>
          </w:p>
        </w:tc>
        <w:tc>
          <w:tcPr>
            <w:tcW w:w="1880" w:type="dxa"/>
            <w:vAlign w:val="center"/>
          </w:tcPr>
          <w:p w14:paraId="28884ABE" w14:textId="77777777" w:rsidR="000829A2" w:rsidRDefault="000829A2" w:rsidP="0073021D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 potrzebujący wsparcia w zakresie rozwoju kompetencji emocjonalnych</w:t>
            </w:r>
          </w:p>
          <w:p w14:paraId="40BC2E15" w14:textId="77777777" w:rsidR="0073021D" w:rsidRPr="0073021D" w:rsidRDefault="0073021D" w:rsidP="0073021D"/>
          <w:p w14:paraId="61B2A2F5" w14:textId="77777777" w:rsidR="0073021D" w:rsidRDefault="0073021D" w:rsidP="0073021D">
            <w:pPr>
              <w:rPr>
                <w:rFonts w:ascii="Arial" w:hAnsi="Arial"/>
                <w:sz w:val="16"/>
                <w:szCs w:val="16"/>
              </w:rPr>
            </w:pPr>
          </w:p>
          <w:p w14:paraId="2A2CA325" w14:textId="47EA202E" w:rsidR="0073021D" w:rsidRPr="0073021D" w:rsidRDefault="0073021D" w:rsidP="0073021D"/>
        </w:tc>
        <w:tc>
          <w:tcPr>
            <w:tcW w:w="1874" w:type="dxa"/>
            <w:vAlign w:val="center"/>
          </w:tcPr>
          <w:p w14:paraId="72C554C3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lastRenderedPageBreak/>
              <w:t>Rekrutacja ciągła.</w:t>
            </w:r>
          </w:p>
          <w:p w14:paraId="0D7B7E8A" w14:textId="1751B494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55B21B2B" w14:textId="0AD1CA16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Organizacja pozarządowa wybrana w konkursie ofert</w:t>
            </w:r>
          </w:p>
        </w:tc>
        <w:tc>
          <w:tcPr>
            <w:tcW w:w="1598" w:type="dxa"/>
            <w:vAlign w:val="center"/>
          </w:tcPr>
          <w:p w14:paraId="2CC932D0" w14:textId="2D427361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zewnętrzne, w tym środki Unii Europejskiej w ramach Europejskiego Funduszu Społecznego</w:t>
            </w:r>
          </w:p>
        </w:tc>
      </w:tr>
      <w:tr w:rsidR="004C1915" w14:paraId="61C39B9F" w14:textId="77777777" w:rsidTr="0073021D">
        <w:tc>
          <w:tcPr>
            <w:tcW w:w="519" w:type="dxa"/>
            <w:vAlign w:val="center"/>
          </w:tcPr>
          <w:p w14:paraId="03B1DFFE" w14:textId="69510B5B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461" w:type="dxa"/>
            <w:vAlign w:val="center"/>
          </w:tcPr>
          <w:p w14:paraId="59EAC1CD" w14:textId="652D87F6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Inicjatywy</w:t>
            </w:r>
          </w:p>
        </w:tc>
        <w:tc>
          <w:tcPr>
            <w:tcW w:w="2643" w:type="dxa"/>
            <w:vAlign w:val="center"/>
          </w:tcPr>
          <w:p w14:paraId="1E19CDF6" w14:textId="1EC5C368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Pobudzenie aktywności społecznej mieszkańców Miasta Czeladź, rozwój kompetencji liderskich przed mieszkańców oraz integracja społeczna</w:t>
            </w:r>
          </w:p>
        </w:tc>
        <w:tc>
          <w:tcPr>
            <w:tcW w:w="2644" w:type="dxa"/>
            <w:vAlign w:val="center"/>
          </w:tcPr>
          <w:p w14:paraId="5EFF0CD7" w14:textId="23E63ADC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Wsparcie realizacji inicjatyw wypracowanych przez mieszkańców</w:t>
            </w:r>
          </w:p>
        </w:tc>
        <w:tc>
          <w:tcPr>
            <w:tcW w:w="1880" w:type="dxa"/>
            <w:vAlign w:val="center"/>
          </w:tcPr>
          <w:p w14:paraId="799C6FF7" w14:textId="03F68F9B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Grupą docelową będą mieszkańcy Miasta Czeladź</w:t>
            </w:r>
          </w:p>
        </w:tc>
        <w:tc>
          <w:tcPr>
            <w:tcW w:w="1874" w:type="dxa"/>
            <w:vAlign w:val="center"/>
          </w:tcPr>
          <w:p w14:paraId="61B0F0A2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01804B19" w14:textId="5C0C4E97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31CDB501" w14:textId="2F924586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</w:p>
        </w:tc>
        <w:tc>
          <w:tcPr>
            <w:tcW w:w="1598" w:type="dxa"/>
            <w:vAlign w:val="center"/>
          </w:tcPr>
          <w:p w14:paraId="3BA5C6AD" w14:textId="1981FC86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zewnętrzne, w tym środki Unii Europejskiej w ramach Europejskiego Funduszu Społecznego</w:t>
            </w:r>
          </w:p>
        </w:tc>
      </w:tr>
      <w:tr w:rsidR="004C1915" w14:paraId="0F5BE802" w14:textId="77777777" w:rsidTr="0073021D">
        <w:tc>
          <w:tcPr>
            <w:tcW w:w="519" w:type="dxa"/>
            <w:vAlign w:val="center"/>
          </w:tcPr>
          <w:p w14:paraId="283610E8" w14:textId="5693489A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461" w:type="dxa"/>
            <w:vAlign w:val="center"/>
          </w:tcPr>
          <w:p w14:paraId="3D336E92" w14:textId="58C5D1AC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Złota rączka</w:t>
            </w:r>
          </w:p>
        </w:tc>
        <w:tc>
          <w:tcPr>
            <w:tcW w:w="2643" w:type="dxa"/>
            <w:vAlign w:val="center"/>
          </w:tcPr>
          <w:p w14:paraId="7925AC28" w14:textId="38099917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Wykonanie prostych napraw u osób samotnych i/lub starszych oraz osób z niepełnosprawnościami</w:t>
            </w:r>
          </w:p>
        </w:tc>
        <w:tc>
          <w:tcPr>
            <w:tcW w:w="2644" w:type="dxa"/>
            <w:vAlign w:val="center"/>
          </w:tcPr>
          <w:p w14:paraId="354A618F" w14:textId="6342C685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Wykonanie prostych napraw u osób samotnych i/lub starszych oraz osób z niepełnosprawnościami</w:t>
            </w:r>
          </w:p>
        </w:tc>
        <w:tc>
          <w:tcPr>
            <w:tcW w:w="1880" w:type="dxa"/>
            <w:vAlign w:val="center"/>
          </w:tcPr>
          <w:p w14:paraId="018D7B80" w14:textId="13C6BAE1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 mający trudność z samodzielnym wykonywaniem drobnych napraw, w tym osoby samotny i/lub starsze oraz osoby z niepełnosprawnościami</w:t>
            </w:r>
          </w:p>
        </w:tc>
        <w:tc>
          <w:tcPr>
            <w:tcW w:w="1874" w:type="dxa"/>
            <w:vAlign w:val="center"/>
          </w:tcPr>
          <w:p w14:paraId="4C6DFFE8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2BC79B18" w14:textId="32FF5161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2395A709" w14:textId="62726F24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</w:p>
        </w:tc>
        <w:tc>
          <w:tcPr>
            <w:tcW w:w="1598" w:type="dxa"/>
            <w:vAlign w:val="center"/>
          </w:tcPr>
          <w:p w14:paraId="3F35D5E7" w14:textId="5B1E9BF5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17ED98CB" w14:textId="77777777" w:rsidTr="0073021D">
        <w:tc>
          <w:tcPr>
            <w:tcW w:w="519" w:type="dxa"/>
            <w:vAlign w:val="center"/>
          </w:tcPr>
          <w:p w14:paraId="53E051DE" w14:textId="6B552584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461" w:type="dxa"/>
            <w:vAlign w:val="center"/>
          </w:tcPr>
          <w:p w14:paraId="5FB193E1" w14:textId="20C00ABD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Usługa opiekuńcza</w:t>
            </w:r>
          </w:p>
        </w:tc>
        <w:tc>
          <w:tcPr>
            <w:tcW w:w="2643" w:type="dxa"/>
            <w:vAlign w:val="center"/>
          </w:tcPr>
          <w:p w14:paraId="3A82FD99" w14:textId="0268A85D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Zapewnienie wsparcia osób zależnych w codziennym funkcjonowaniu</w:t>
            </w:r>
          </w:p>
        </w:tc>
        <w:tc>
          <w:tcPr>
            <w:tcW w:w="2644" w:type="dxa"/>
            <w:vAlign w:val="center"/>
          </w:tcPr>
          <w:p w14:paraId="4E47AEC6" w14:textId="040FB801" w:rsidR="000829A2" w:rsidRDefault="000829A2" w:rsidP="0073021D">
            <w:pPr>
              <w:jc w:val="center"/>
            </w:pPr>
            <w:r w:rsidRPr="00E771B3">
              <w:rPr>
                <w:rFonts w:ascii="Arial" w:hAnsi="Arial"/>
                <w:sz w:val="16"/>
                <w:szCs w:val="16"/>
              </w:rPr>
              <w:t>Usługi opiekuńcze obejmują pomoc w zaspokajaniu codziennych potrzeb życiowych, opiekę higieniczną, zaleconą przez lekarza pielęgnację oraz, w miarę możliwości, zapewnienie kontaktów z otoczeniem.</w:t>
            </w:r>
          </w:p>
        </w:tc>
        <w:tc>
          <w:tcPr>
            <w:tcW w:w="1880" w:type="dxa"/>
            <w:vAlign w:val="center"/>
          </w:tcPr>
          <w:p w14:paraId="2F08B3C1" w14:textId="6A12A507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Grupą docelową będą mieszkańcy Miasta Czeladź</w:t>
            </w:r>
          </w:p>
        </w:tc>
        <w:tc>
          <w:tcPr>
            <w:tcW w:w="1874" w:type="dxa"/>
            <w:vAlign w:val="center"/>
          </w:tcPr>
          <w:p w14:paraId="7E23537C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7BE4B413" w14:textId="2C46B535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06E95956" w14:textId="77777777" w:rsidR="000829A2" w:rsidRPr="00644272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  <w:r w:rsidRPr="00644272">
              <w:rPr>
                <w:rFonts w:ascii="Arial" w:hAnsi="Arial"/>
                <w:sz w:val="16"/>
                <w:szCs w:val="16"/>
              </w:rPr>
              <w:t xml:space="preserve"> i/lub</w:t>
            </w:r>
          </w:p>
          <w:p w14:paraId="0FDD2940" w14:textId="4114DEFB" w:rsidR="000829A2" w:rsidRDefault="000829A2" w:rsidP="0073021D">
            <w:pPr>
              <w:jc w:val="center"/>
            </w:pPr>
            <w:r w:rsidRPr="00644272">
              <w:rPr>
                <w:rFonts w:ascii="Arial" w:hAnsi="Arial"/>
                <w:sz w:val="16"/>
                <w:szCs w:val="16"/>
              </w:rPr>
              <w:t>podmiot zewnętrzny realizujący zadania w trybie ustawy o działalności pożytku publicznego i o wolontariacie lub ustawy PZP.</w:t>
            </w:r>
          </w:p>
        </w:tc>
        <w:tc>
          <w:tcPr>
            <w:tcW w:w="1598" w:type="dxa"/>
            <w:vAlign w:val="center"/>
          </w:tcPr>
          <w:p w14:paraId="328448E7" w14:textId="58BB1980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16638119" w14:textId="77777777" w:rsidTr="0073021D">
        <w:tc>
          <w:tcPr>
            <w:tcW w:w="519" w:type="dxa"/>
            <w:vAlign w:val="center"/>
          </w:tcPr>
          <w:p w14:paraId="110B532E" w14:textId="3C8D3689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461" w:type="dxa"/>
            <w:vAlign w:val="center"/>
          </w:tcPr>
          <w:p w14:paraId="7A82BE5C" w14:textId="2BB853BA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Usługa sąsiedzka</w:t>
            </w:r>
          </w:p>
        </w:tc>
        <w:tc>
          <w:tcPr>
            <w:tcW w:w="2643" w:type="dxa"/>
            <w:vAlign w:val="center"/>
          </w:tcPr>
          <w:p w14:paraId="04CDC789" w14:textId="5970C330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</w:t>
            </w:r>
            <w:r w:rsidRPr="00E771B3">
              <w:rPr>
                <w:rFonts w:ascii="Arial" w:hAnsi="Arial"/>
                <w:sz w:val="16"/>
                <w:szCs w:val="16"/>
              </w:rPr>
              <w:t>wiadczenia pomocy społecznej o charakterze opiekuńczym, które organizowane są w miejscu zamieszkania</w:t>
            </w:r>
          </w:p>
        </w:tc>
        <w:tc>
          <w:tcPr>
            <w:tcW w:w="2644" w:type="dxa"/>
            <w:vAlign w:val="center"/>
          </w:tcPr>
          <w:p w14:paraId="656C8CD6" w14:textId="645CCFE8" w:rsidR="000829A2" w:rsidRDefault="000829A2" w:rsidP="0073021D">
            <w:pPr>
              <w:pStyle w:val="Zawartotabeli"/>
              <w:jc w:val="center"/>
            </w:pPr>
            <w:r w:rsidRPr="00E771B3">
              <w:rPr>
                <w:rFonts w:ascii="Arial" w:hAnsi="Arial"/>
                <w:sz w:val="16"/>
                <w:szCs w:val="16"/>
              </w:rPr>
              <w:t>W ramach usług sąsiedzkich może być świadczona pomoc w następującym zakresie: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pomoc w zaspokajaniu podstawowych potrzeb życiowych,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prostą podstawową opiekę higieniczno-</w:t>
            </w:r>
            <w:r w:rsidRPr="00E771B3">
              <w:rPr>
                <w:rFonts w:ascii="Arial" w:hAnsi="Arial"/>
                <w:sz w:val="16"/>
                <w:szCs w:val="16"/>
              </w:rPr>
              <w:lastRenderedPageBreak/>
              <w:t>pielęgnacyjną – czynności podstawowe, które nie wymagają specjalistycznego przygotowania,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w miarę potrzeb oraz możliwości zapewnienie kontaktów z otoczeniem.</w:t>
            </w:r>
          </w:p>
        </w:tc>
        <w:tc>
          <w:tcPr>
            <w:tcW w:w="1880" w:type="dxa"/>
            <w:vAlign w:val="center"/>
          </w:tcPr>
          <w:p w14:paraId="1063E52E" w14:textId="743CE4B2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lastRenderedPageBreak/>
              <w:t>Grupą docelową będą mieszkańcy Miasta Czeladź</w:t>
            </w:r>
          </w:p>
        </w:tc>
        <w:tc>
          <w:tcPr>
            <w:tcW w:w="1874" w:type="dxa"/>
            <w:vAlign w:val="center"/>
          </w:tcPr>
          <w:p w14:paraId="08419947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635BDDB7" w14:textId="57A1DFAE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 xml:space="preserve">podpisanie dokumentacji oraz </w:t>
            </w:r>
            <w:r w:rsidRPr="004C1915">
              <w:rPr>
                <w:rFonts w:ascii="Arial" w:hAnsi="Arial"/>
                <w:sz w:val="16"/>
                <w:szCs w:val="16"/>
              </w:rPr>
              <w:lastRenderedPageBreak/>
              <w:t>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495DB8B6" w14:textId="77777777" w:rsidR="000829A2" w:rsidRPr="00644272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F439A1">
              <w:rPr>
                <w:rFonts w:ascii="Arial" w:hAnsi="Arial"/>
                <w:sz w:val="16"/>
                <w:szCs w:val="16"/>
              </w:rPr>
              <w:lastRenderedPageBreak/>
              <w:t>Centrum Usług Społecznych w Czeladzi</w:t>
            </w:r>
            <w:r w:rsidRPr="00644272">
              <w:rPr>
                <w:rFonts w:ascii="Arial" w:hAnsi="Arial"/>
                <w:sz w:val="16"/>
                <w:szCs w:val="16"/>
              </w:rPr>
              <w:t xml:space="preserve"> i/lub</w:t>
            </w:r>
          </w:p>
          <w:p w14:paraId="5655A4AC" w14:textId="2B83F32A" w:rsidR="000829A2" w:rsidRDefault="000829A2" w:rsidP="0073021D">
            <w:pPr>
              <w:jc w:val="center"/>
            </w:pPr>
            <w:r w:rsidRPr="00644272">
              <w:rPr>
                <w:rFonts w:ascii="Arial" w:hAnsi="Arial"/>
                <w:sz w:val="16"/>
                <w:szCs w:val="16"/>
              </w:rPr>
              <w:t xml:space="preserve">podmiot zewnętrzny realizujący </w:t>
            </w:r>
            <w:r w:rsidRPr="00644272">
              <w:rPr>
                <w:rFonts w:ascii="Arial" w:hAnsi="Arial"/>
                <w:sz w:val="16"/>
                <w:szCs w:val="16"/>
              </w:rPr>
              <w:lastRenderedPageBreak/>
              <w:t>zadania w trybie ustawy o działalności pożytku publicznego i o wolontariacie lub ustawy PZP.</w:t>
            </w:r>
          </w:p>
        </w:tc>
        <w:tc>
          <w:tcPr>
            <w:tcW w:w="1598" w:type="dxa"/>
            <w:vAlign w:val="center"/>
          </w:tcPr>
          <w:p w14:paraId="2E9B499B" w14:textId="0014576C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lastRenderedPageBreak/>
              <w:t>Środki własne, środki zewnętrzne</w:t>
            </w:r>
          </w:p>
        </w:tc>
      </w:tr>
      <w:tr w:rsidR="004C1915" w14:paraId="0CC4AB7A" w14:textId="77777777" w:rsidTr="0073021D">
        <w:tc>
          <w:tcPr>
            <w:tcW w:w="519" w:type="dxa"/>
            <w:vAlign w:val="center"/>
          </w:tcPr>
          <w:p w14:paraId="025C61FF" w14:textId="1071E9BC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461" w:type="dxa"/>
            <w:vAlign w:val="center"/>
          </w:tcPr>
          <w:p w14:paraId="2D2812CF" w14:textId="3968B7AF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Placówka Wsparcia Dziennego</w:t>
            </w:r>
          </w:p>
        </w:tc>
        <w:tc>
          <w:tcPr>
            <w:tcW w:w="2643" w:type="dxa"/>
            <w:vAlign w:val="center"/>
          </w:tcPr>
          <w:p w14:paraId="75665841" w14:textId="015B75C4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W</w:t>
            </w:r>
            <w:r w:rsidRPr="00E771B3">
              <w:rPr>
                <w:rFonts w:ascii="Arial" w:hAnsi="Arial"/>
                <w:sz w:val="16"/>
                <w:szCs w:val="16"/>
              </w:rPr>
              <w:t>spieranie rozwoju dziecka, wyrównywanie jego szans edukacyjnych i społecznych oraz wzmacnianie rodziny w jej funkcjach opiekuńczo-wychowawczych.</w:t>
            </w:r>
          </w:p>
        </w:tc>
        <w:tc>
          <w:tcPr>
            <w:tcW w:w="2644" w:type="dxa"/>
            <w:vAlign w:val="center"/>
          </w:tcPr>
          <w:p w14:paraId="33234068" w14:textId="1DA9C065" w:rsidR="000829A2" w:rsidRPr="00E771B3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W ramach Placówki Wsparcia Dziennego realizowane będą działania mające na celu: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zapewnienie dzieciom i młodzieży bezpiecznego miejsca pobytu po zajęciach szkolnych,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wspieranie w nauce i rozwój zainteresowań,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organizacja czasu wolnego, rekreacji i wypoczynku,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kształtowanie prawidłowych postaw społecznych i emocjonalnych,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E771B3">
              <w:rPr>
                <w:rFonts w:ascii="Arial" w:hAnsi="Arial"/>
                <w:sz w:val="16"/>
                <w:szCs w:val="16"/>
              </w:rPr>
              <w:t>wzmacnianie więzi rodzinnych i współpraca z rodzicami w zakresie poprawy funkcjonowania rodziny,</w:t>
            </w:r>
          </w:p>
          <w:p w14:paraId="7254AA46" w14:textId="6A6A9EAF" w:rsidR="000829A2" w:rsidRDefault="000829A2" w:rsidP="0073021D">
            <w:pPr>
              <w:jc w:val="center"/>
            </w:pPr>
            <w:r w:rsidRPr="00E771B3">
              <w:rPr>
                <w:rFonts w:ascii="Arial" w:hAnsi="Arial"/>
                <w:sz w:val="16"/>
                <w:szCs w:val="16"/>
              </w:rPr>
              <w:t>przeciwdziałanie niedostosowaniu społecznemu, uzależnieniom i innym zagrożeniom wychowawczym.</w:t>
            </w:r>
          </w:p>
        </w:tc>
        <w:tc>
          <w:tcPr>
            <w:tcW w:w="1880" w:type="dxa"/>
            <w:vAlign w:val="center"/>
          </w:tcPr>
          <w:p w14:paraId="35153897" w14:textId="175695AA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Grupą docelową będą mieszkańcy Miasta Czeladź do ukończenia 18 roku życia</w:t>
            </w:r>
          </w:p>
        </w:tc>
        <w:tc>
          <w:tcPr>
            <w:tcW w:w="1874" w:type="dxa"/>
            <w:vAlign w:val="center"/>
          </w:tcPr>
          <w:p w14:paraId="71AB826A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0A28C7C2" w14:textId="5BB71EF5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64C58FA5" w14:textId="77777777" w:rsidR="000829A2" w:rsidRPr="00F439A1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</w:p>
          <w:p w14:paraId="59841B37" w14:textId="77777777" w:rsidR="000829A2" w:rsidRDefault="000829A2" w:rsidP="0073021D">
            <w:pPr>
              <w:jc w:val="center"/>
            </w:pPr>
          </w:p>
        </w:tc>
        <w:tc>
          <w:tcPr>
            <w:tcW w:w="1598" w:type="dxa"/>
            <w:vAlign w:val="center"/>
          </w:tcPr>
          <w:p w14:paraId="3C150098" w14:textId="0A249E3D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3D4095D2" w14:textId="77777777" w:rsidTr="0073021D">
        <w:tc>
          <w:tcPr>
            <w:tcW w:w="519" w:type="dxa"/>
            <w:vAlign w:val="center"/>
          </w:tcPr>
          <w:p w14:paraId="6FF31C24" w14:textId="621FA248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461" w:type="dxa"/>
            <w:vAlign w:val="center"/>
          </w:tcPr>
          <w:p w14:paraId="5C8B9374" w14:textId="0F537FB0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Usługa transportowa</w:t>
            </w:r>
          </w:p>
        </w:tc>
        <w:tc>
          <w:tcPr>
            <w:tcW w:w="2643" w:type="dxa"/>
            <w:vAlign w:val="center"/>
          </w:tcPr>
          <w:p w14:paraId="71A4A513" w14:textId="11562CFA" w:rsidR="000829A2" w:rsidRDefault="000829A2" w:rsidP="0073021D">
            <w:pPr>
              <w:jc w:val="center"/>
            </w:pPr>
            <w:r w:rsidRPr="002073B4">
              <w:rPr>
                <w:rFonts w:ascii="Arial" w:hAnsi="Arial"/>
                <w:sz w:val="16"/>
                <w:szCs w:val="16"/>
              </w:rPr>
              <w:t>Zapewnienie osobom potrzebującym bezpiecznego i dostępnego transportu w celu umożliwienia im korzystania z usług społecznych, zdrowotnych, edukacyjnych i kulturalnych oraz zwiększenia ich samodzielności i udziału w życiu społecznym.</w:t>
            </w:r>
          </w:p>
        </w:tc>
        <w:tc>
          <w:tcPr>
            <w:tcW w:w="2644" w:type="dxa"/>
            <w:vAlign w:val="center"/>
          </w:tcPr>
          <w:p w14:paraId="7DDEFEAA" w14:textId="5469F243" w:rsidR="000829A2" w:rsidRPr="002073B4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Usługa obejmuje działania w zakresie: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2073B4">
              <w:rPr>
                <w:rFonts w:ascii="Arial" w:hAnsi="Arial"/>
                <w:sz w:val="16"/>
                <w:szCs w:val="16"/>
              </w:rPr>
              <w:t xml:space="preserve">umożliwienie osobom starszym, z </w:t>
            </w:r>
            <w:r w:rsidR="0073021D">
              <w:rPr>
                <w:rFonts w:ascii="Arial" w:hAnsi="Arial"/>
                <w:sz w:val="16"/>
                <w:szCs w:val="16"/>
              </w:rPr>
              <w:t>n</w:t>
            </w:r>
            <w:r w:rsidRPr="002073B4">
              <w:rPr>
                <w:rFonts w:ascii="Arial" w:hAnsi="Arial"/>
                <w:sz w:val="16"/>
                <w:szCs w:val="16"/>
              </w:rPr>
              <w:t>iepełnosprawnościami lub w trudnej sytuacji życiowej dotarcia do placówek opieki zdrowotnej, rehabilitacyjnych, urzędów czy instytucji pomocy społecznej,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2073B4">
              <w:rPr>
                <w:rFonts w:ascii="Arial" w:hAnsi="Arial"/>
                <w:sz w:val="16"/>
                <w:szCs w:val="16"/>
              </w:rPr>
              <w:t>ułatwienie dzieciom i młodzieży uczestnictwa w zajęciach edukacyjnych i pozaszkolnych,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2073B4">
              <w:rPr>
                <w:rFonts w:ascii="Arial" w:hAnsi="Arial"/>
                <w:sz w:val="16"/>
                <w:szCs w:val="16"/>
              </w:rPr>
              <w:t>wspieranie rodzin poprzez zmniejszenie barier komunikacyjnych,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</w:t>
            </w:r>
            <w:r w:rsidRPr="002073B4">
              <w:rPr>
                <w:rFonts w:ascii="Arial" w:hAnsi="Arial"/>
                <w:sz w:val="16"/>
                <w:szCs w:val="16"/>
              </w:rPr>
              <w:t>przeciwdziałanie wykluczeniu komunikacyjnemu w gminach o ograniczonej infrastrukturze transportowej,</w:t>
            </w:r>
          </w:p>
          <w:p w14:paraId="545DC53C" w14:textId="6EDCB8EA" w:rsidR="000829A2" w:rsidRDefault="000829A2" w:rsidP="0073021D">
            <w:pPr>
              <w:jc w:val="center"/>
            </w:pPr>
            <w:r w:rsidRPr="002073B4">
              <w:rPr>
                <w:rFonts w:ascii="Arial" w:hAnsi="Arial"/>
                <w:sz w:val="16"/>
                <w:szCs w:val="16"/>
              </w:rPr>
              <w:lastRenderedPageBreak/>
              <w:t>zwiększenie bezpieczeństwa i komfortu podróży osób o szczególnych potrzebach.</w:t>
            </w:r>
          </w:p>
        </w:tc>
        <w:tc>
          <w:tcPr>
            <w:tcW w:w="1880" w:type="dxa"/>
            <w:vAlign w:val="center"/>
          </w:tcPr>
          <w:p w14:paraId="2C64680A" w14:textId="24AEDE46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lastRenderedPageBreak/>
              <w:t>Grupa docelową będą mieszkańcy Miasta Czeladź mający trudność w samodzielnym przemieszczaniu się</w:t>
            </w:r>
          </w:p>
        </w:tc>
        <w:tc>
          <w:tcPr>
            <w:tcW w:w="1874" w:type="dxa"/>
            <w:vAlign w:val="center"/>
          </w:tcPr>
          <w:p w14:paraId="6ED9BE5C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22F807EC" w14:textId="034C72AE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</w:t>
            </w:r>
            <w:r w:rsidR="000829A2" w:rsidRPr="004C78B4">
              <w:rPr>
                <w:rFonts w:ascii="Arial" w:hAnsi="Arial"/>
                <w:sz w:val="16"/>
                <w:szCs w:val="16"/>
              </w:rPr>
              <w:t>.</w:t>
            </w:r>
          </w:p>
        </w:tc>
        <w:tc>
          <w:tcPr>
            <w:tcW w:w="1375" w:type="dxa"/>
            <w:vAlign w:val="center"/>
          </w:tcPr>
          <w:p w14:paraId="3B9312E6" w14:textId="77777777" w:rsidR="000829A2" w:rsidRPr="00F439A1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</w:p>
          <w:p w14:paraId="2054BCBB" w14:textId="77777777" w:rsidR="000829A2" w:rsidRDefault="000829A2" w:rsidP="0073021D">
            <w:pPr>
              <w:jc w:val="center"/>
            </w:pPr>
          </w:p>
        </w:tc>
        <w:tc>
          <w:tcPr>
            <w:tcW w:w="1598" w:type="dxa"/>
            <w:vAlign w:val="center"/>
          </w:tcPr>
          <w:p w14:paraId="6DD91D29" w14:textId="1448D26C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1F0251B9" w14:textId="77777777" w:rsidTr="0073021D">
        <w:tc>
          <w:tcPr>
            <w:tcW w:w="519" w:type="dxa"/>
            <w:vAlign w:val="center"/>
          </w:tcPr>
          <w:p w14:paraId="71C070BA" w14:textId="3D4AF92E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1461" w:type="dxa"/>
            <w:vAlign w:val="center"/>
          </w:tcPr>
          <w:p w14:paraId="7EB18ECC" w14:textId="207F64B7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Klub dla rodziców</w:t>
            </w:r>
          </w:p>
        </w:tc>
        <w:tc>
          <w:tcPr>
            <w:tcW w:w="2643" w:type="dxa"/>
            <w:vAlign w:val="center"/>
          </w:tcPr>
          <w:p w14:paraId="7CC0126E" w14:textId="524795F9" w:rsidR="000829A2" w:rsidRDefault="000829A2" w:rsidP="0073021D">
            <w:pPr>
              <w:jc w:val="center"/>
            </w:pPr>
            <w:r w:rsidRPr="002073B4">
              <w:rPr>
                <w:rFonts w:ascii="Arial" w:hAnsi="Arial"/>
                <w:sz w:val="16"/>
                <w:szCs w:val="16"/>
              </w:rPr>
              <w:t xml:space="preserve">Stworzenie przestrzeni wsparcia, integracji i rozwoju dla </w:t>
            </w:r>
            <w:r>
              <w:rPr>
                <w:rFonts w:ascii="Arial" w:hAnsi="Arial"/>
                <w:sz w:val="16"/>
                <w:szCs w:val="16"/>
              </w:rPr>
              <w:t>rodziców</w:t>
            </w:r>
            <w:r w:rsidRPr="002073B4">
              <w:rPr>
                <w:rFonts w:ascii="Arial" w:hAnsi="Arial"/>
                <w:sz w:val="16"/>
                <w:szCs w:val="16"/>
              </w:rPr>
              <w:t>, sprzyjającej wzmacnianiu ich kompetencji rodzicielskich i społecznych, samoorganizacji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2073B4">
              <w:rPr>
                <w:rFonts w:ascii="Arial" w:hAnsi="Arial"/>
                <w:sz w:val="16"/>
                <w:szCs w:val="16"/>
              </w:rPr>
              <w:t>aktywnemu uczestnictwu w życiu lokalnej społeczności</w:t>
            </w:r>
            <w:r>
              <w:rPr>
                <w:rFonts w:ascii="Arial" w:hAnsi="Arial"/>
                <w:sz w:val="16"/>
                <w:szCs w:val="16"/>
              </w:rPr>
              <w:t xml:space="preserve"> oraz ich aktywizacji zawodowej</w:t>
            </w:r>
            <w:r w:rsidRPr="002073B4">
              <w:rPr>
                <w:rFonts w:ascii="Arial" w:hAnsi="Arial"/>
                <w:sz w:val="16"/>
                <w:szCs w:val="16"/>
              </w:rPr>
              <w:t>.</w:t>
            </w:r>
          </w:p>
        </w:tc>
        <w:tc>
          <w:tcPr>
            <w:tcW w:w="2644" w:type="dxa"/>
            <w:vAlign w:val="center"/>
          </w:tcPr>
          <w:p w14:paraId="6D8AE258" w14:textId="0BD80CAB" w:rsidR="000829A2" w:rsidRPr="002073B4" w:rsidRDefault="0073021D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</w:t>
            </w:r>
            <w:r w:rsidR="000829A2" w:rsidRPr="002073B4">
              <w:rPr>
                <w:rFonts w:ascii="Arial" w:hAnsi="Arial"/>
                <w:sz w:val="16"/>
                <w:szCs w:val="16"/>
              </w:rPr>
              <w:t>ozwój kompetencji rodzicielskich, społecznych i zawodowych poprzez warsztaty, spotkania edukacyjne i grupy wsparcia,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 xml:space="preserve">wzmacnianie umiejętności samoorganizacji </w:t>
            </w:r>
            <w:r w:rsidR="000829A2">
              <w:rPr>
                <w:rFonts w:ascii="Arial" w:hAnsi="Arial"/>
                <w:sz w:val="16"/>
                <w:szCs w:val="16"/>
              </w:rPr>
              <w:t xml:space="preserve">oraz sprawczości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 xml:space="preserve">wśród </w:t>
            </w:r>
            <w:r w:rsidR="000829A2">
              <w:rPr>
                <w:rFonts w:ascii="Arial" w:hAnsi="Arial"/>
                <w:sz w:val="16"/>
                <w:szCs w:val="16"/>
              </w:rPr>
              <w:t>rodziców</w:t>
            </w:r>
            <w:r w:rsidR="000829A2" w:rsidRPr="002073B4">
              <w:rPr>
                <w:rFonts w:ascii="Arial" w:hAnsi="Arial"/>
                <w:sz w:val="16"/>
                <w:szCs w:val="16"/>
              </w:rPr>
              <w:t>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 xml:space="preserve">budowanie więzi i integracja </w:t>
            </w:r>
            <w:r w:rsidR="000829A2">
              <w:rPr>
                <w:rFonts w:ascii="Arial" w:hAnsi="Arial"/>
                <w:sz w:val="16"/>
                <w:szCs w:val="16"/>
              </w:rPr>
              <w:t>rodziców</w:t>
            </w:r>
            <w:r w:rsidR="000829A2" w:rsidRPr="002073B4">
              <w:rPr>
                <w:rFonts w:ascii="Arial" w:hAnsi="Arial"/>
                <w:sz w:val="16"/>
                <w:szCs w:val="16"/>
              </w:rPr>
              <w:t xml:space="preserve"> poprzez wspólne działania, wymianę doświadczeń i wzajemną pomoc,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 xml:space="preserve">tworzenie przyjaznego miejsca sprzyjającego aktywizacji społecznej, </w:t>
            </w:r>
            <w:proofErr w:type="spellStart"/>
            <w:r w:rsidR="000829A2" w:rsidRPr="002073B4">
              <w:rPr>
                <w:rFonts w:ascii="Arial" w:hAnsi="Arial"/>
                <w:sz w:val="16"/>
                <w:szCs w:val="16"/>
              </w:rPr>
              <w:t>wolontariackiej</w:t>
            </w:r>
            <w:proofErr w:type="spellEnd"/>
            <w:r w:rsidR="000829A2" w:rsidRPr="002073B4">
              <w:rPr>
                <w:rFonts w:ascii="Arial" w:hAnsi="Arial"/>
                <w:sz w:val="16"/>
                <w:szCs w:val="16"/>
              </w:rPr>
              <w:t xml:space="preserve"> i obywatelskiej,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 xml:space="preserve">wspieranie równowagi między </w:t>
            </w:r>
            <w:r w:rsidR="000829A2">
              <w:rPr>
                <w:rFonts w:ascii="Arial" w:hAnsi="Arial"/>
                <w:sz w:val="16"/>
                <w:szCs w:val="16"/>
              </w:rPr>
              <w:t>rolami rodzicielskimi</w:t>
            </w:r>
            <w:r w:rsidR="000829A2" w:rsidRPr="002073B4">
              <w:rPr>
                <w:rFonts w:ascii="Arial" w:hAnsi="Arial"/>
                <w:sz w:val="16"/>
                <w:szCs w:val="16"/>
              </w:rPr>
              <w:t xml:space="preserve"> a rozwojem osobistym i zawodowym,</w:t>
            </w:r>
          </w:p>
          <w:p w14:paraId="6F8FFC92" w14:textId="041A314D" w:rsidR="000829A2" w:rsidRDefault="000829A2" w:rsidP="0073021D">
            <w:pPr>
              <w:jc w:val="center"/>
            </w:pPr>
            <w:r w:rsidRPr="002073B4">
              <w:rPr>
                <w:rFonts w:ascii="Arial" w:hAnsi="Arial"/>
                <w:sz w:val="16"/>
                <w:szCs w:val="16"/>
              </w:rPr>
              <w:t xml:space="preserve">przeciwdziałanie izolacji społecznej </w:t>
            </w:r>
            <w:r>
              <w:rPr>
                <w:rFonts w:ascii="Arial" w:hAnsi="Arial"/>
                <w:sz w:val="16"/>
                <w:szCs w:val="16"/>
              </w:rPr>
              <w:t>rodziców</w:t>
            </w:r>
            <w:r w:rsidRPr="002073B4">
              <w:rPr>
                <w:rFonts w:ascii="Arial" w:hAnsi="Arial"/>
                <w:sz w:val="16"/>
                <w:szCs w:val="16"/>
              </w:rPr>
              <w:t xml:space="preserve"> i tworzenie sieci wsparcia w lokalnym środowisku.</w:t>
            </w:r>
          </w:p>
        </w:tc>
        <w:tc>
          <w:tcPr>
            <w:tcW w:w="1880" w:type="dxa"/>
            <w:vAlign w:val="center"/>
          </w:tcPr>
          <w:p w14:paraId="01D95B90" w14:textId="7BE1F6AA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 będący rodzicami lub osobami spodziewającymi się dziecka</w:t>
            </w:r>
          </w:p>
        </w:tc>
        <w:tc>
          <w:tcPr>
            <w:tcW w:w="1874" w:type="dxa"/>
            <w:vAlign w:val="center"/>
          </w:tcPr>
          <w:p w14:paraId="4FC7D67D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0A9A53CB" w14:textId="407C60A9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5D8D5A3B" w14:textId="3799B6A7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  <w:r>
              <w:rPr>
                <w:rFonts w:ascii="Arial" w:hAnsi="Arial"/>
                <w:sz w:val="16"/>
                <w:szCs w:val="16"/>
              </w:rPr>
              <w:t xml:space="preserve"> i/lub organizacja pozarządowa realizująca działania na rzecz wspierania rodziców</w:t>
            </w:r>
          </w:p>
        </w:tc>
        <w:tc>
          <w:tcPr>
            <w:tcW w:w="1598" w:type="dxa"/>
            <w:vAlign w:val="center"/>
          </w:tcPr>
          <w:p w14:paraId="12CB5ED8" w14:textId="1F00E34F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7FF28345" w14:textId="77777777" w:rsidTr="0073021D">
        <w:tc>
          <w:tcPr>
            <w:tcW w:w="519" w:type="dxa"/>
            <w:vAlign w:val="center"/>
          </w:tcPr>
          <w:p w14:paraId="3705E419" w14:textId="0AB7C0F9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1461" w:type="dxa"/>
            <w:vAlign w:val="center"/>
          </w:tcPr>
          <w:p w14:paraId="780C6E44" w14:textId="78A834A1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Klub dla młodzieży</w:t>
            </w:r>
          </w:p>
        </w:tc>
        <w:tc>
          <w:tcPr>
            <w:tcW w:w="2643" w:type="dxa"/>
            <w:vAlign w:val="center"/>
          </w:tcPr>
          <w:p w14:paraId="0FEF2915" w14:textId="67F80A89" w:rsidR="000829A2" w:rsidRDefault="000829A2" w:rsidP="0073021D">
            <w:pPr>
              <w:jc w:val="center"/>
            </w:pPr>
            <w:r w:rsidRPr="002073B4">
              <w:rPr>
                <w:rFonts w:ascii="Arial" w:hAnsi="Arial"/>
                <w:sz w:val="16"/>
                <w:szCs w:val="16"/>
              </w:rPr>
              <w:t>Stworzenie bezpiecznej i inspirującej przestrzeni dla młodzieży, sprzyjającej rozwijaniu kompetencji społecznych i osobistych, budowaniu postaw prospołecznych, samoorganizacji oraz integracji w środowisku lokalnym.</w:t>
            </w:r>
          </w:p>
        </w:tc>
        <w:tc>
          <w:tcPr>
            <w:tcW w:w="2644" w:type="dxa"/>
            <w:vAlign w:val="center"/>
          </w:tcPr>
          <w:p w14:paraId="712309EF" w14:textId="6CBE6E91" w:rsidR="000829A2" w:rsidRPr="002073B4" w:rsidRDefault="0073021D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W</w:t>
            </w:r>
            <w:r w:rsidR="000829A2" w:rsidRPr="002073B4">
              <w:rPr>
                <w:rFonts w:ascii="Arial" w:hAnsi="Arial"/>
                <w:sz w:val="16"/>
                <w:szCs w:val="16"/>
              </w:rPr>
              <w:t>spieranie rozwoju zainteresowań, talentów i pasji młodzieży poprzez warsztaty, zajęcia tematyczne i projekty,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>kształtowanie kompetencji społecznych (komunikacja, współpraca, rozwiązywanie konfliktów, odpowiedzialność),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>rozwijanie umiejętności samoorganizacji i aktywności obywatelskiej poprzez zachęcanie do inicjowania i realizowania własnych działań,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>integracja młodzieży poprzez wspólne spędzanie czasu, gry, sport, kulturę i wolontariat,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0829A2" w:rsidRPr="002073B4">
              <w:rPr>
                <w:rFonts w:ascii="Arial" w:hAnsi="Arial"/>
                <w:sz w:val="16"/>
                <w:szCs w:val="16"/>
              </w:rPr>
              <w:t>przeciwdziałanie wykluczeniu społecznemu, nudzie i zachowaniom ryzykownym,</w:t>
            </w:r>
          </w:p>
          <w:p w14:paraId="6507C033" w14:textId="68410A43" w:rsidR="000829A2" w:rsidRDefault="000829A2" w:rsidP="0073021D">
            <w:pPr>
              <w:jc w:val="center"/>
            </w:pPr>
            <w:r w:rsidRPr="002073B4">
              <w:rPr>
                <w:rFonts w:ascii="Arial" w:hAnsi="Arial"/>
                <w:sz w:val="16"/>
                <w:szCs w:val="16"/>
              </w:rPr>
              <w:lastRenderedPageBreak/>
              <w:t>budowanie poczucia sprawczości i wiary we własne możliwości.</w:t>
            </w:r>
          </w:p>
        </w:tc>
        <w:tc>
          <w:tcPr>
            <w:tcW w:w="1880" w:type="dxa"/>
            <w:vAlign w:val="center"/>
          </w:tcPr>
          <w:p w14:paraId="75655FDB" w14:textId="223390AC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lastRenderedPageBreak/>
              <w:t>Grupa docelową będą mieszkańcy Miasta Czeladź w wieku od 13 lat do ukończenia szkoły średniej</w:t>
            </w:r>
          </w:p>
        </w:tc>
        <w:tc>
          <w:tcPr>
            <w:tcW w:w="1874" w:type="dxa"/>
            <w:vAlign w:val="center"/>
          </w:tcPr>
          <w:p w14:paraId="38E4348E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4D1B5403" w14:textId="25C0F026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2C72CFE2" w14:textId="56C98C7E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 xml:space="preserve">Centrum Usług Społecznych w Czeladzi </w:t>
            </w:r>
            <w:r>
              <w:rPr>
                <w:rFonts w:ascii="Arial" w:hAnsi="Arial"/>
                <w:sz w:val="16"/>
                <w:szCs w:val="16"/>
              </w:rPr>
              <w:t>i/lub organizacja pozarządowa realizująca działania na rzecz młodzieży</w:t>
            </w:r>
          </w:p>
        </w:tc>
        <w:tc>
          <w:tcPr>
            <w:tcW w:w="1598" w:type="dxa"/>
            <w:vAlign w:val="center"/>
          </w:tcPr>
          <w:p w14:paraId="4B9DCDF1" w14:textId="0D1F985D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4E4C80EA" w14:textId="77777777" w:rsidTr="0073021D">
        <w:tc>
          <w:tcPr>
            <w:tcW w:w="519" w:type="dxa"/>
            <w:vAlign w:val="center"/>
          </w:tcPr>
          <w:p w14:paraId="15A2DD6A" w14:textId="1024F26B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1461" w:type="dxa"/>
            <w:vAlign w:val="center"/>
          </w:tcPr>
          <w:p w14:paraId="2414DBFD" w14:textId="7474A30C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Wzmacnianie odporności społecznej na sytuacje kryzysowe:</w:t>
            </w:r>
          </w:p>
        </w:tc>
        <w:tc>
          <w:tcPr>
            <w:tcW w:w="2643" w:type="dxa"/>
            <w:vAlign w:val="center"/>
          </w:tcPr>
          <w:p w14:paraId="4F484064" w14:textId="399FFBB2" w:rsidR="000829A2" w:rsidRDefault="000829A2" w:rsidP="0073021D">
            <w:pPr>
              <w:jc w:val="center"/>
            </w:pPr>
            <w:r w:rsidRPr="009449A2">
              <w:rPr>
                <w:rFonts w:ascii="Arial" w:hAnsi="Arial"/>
                <w:sz w:val="16"/>
                <w:szCs w:val="16"/>
              </w:rPr>
              <w:t>Wzmacnianie odporności społecznej na sytuacje kryzysowe</w:t>
            </w:r>
            <w:r>
              <w:rPr>
                <w:rFonts w:ascii="Arial" w:hAnsi="Arial"/>
                <w:sz w:val="16"/>
                <w:szCs w:val="16"/>
              </w:rPr>
              <w:t xml:space="preserve"> poprzez podnoszenie kompetencji mieszkańców i specjalistów</w:t>
            </w:r>
          </w:p>
        </w:tc>
        <w:tc>
          <w:tcPr>
            <w:tcW w:w="2644" w:type="dxa"/>
            <w:vAlign w:val="center"/>
          </w:tcPr>
          <w:p w14:paraId="2B05BBE8" w14:textId="3E11CCCB" w:rsidR="000829A2" w:rsidRDefault="000829A2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9449A2">
              <w:rPr>
                <w:rFonts w:ascii="Arial" w:hAnsi="Arial"/>
                <w:sz w:val="16"/>
                <w:szCs w:val="16"/>
              </w:rPr>
              <w:t>Wzmacnianie odporności społecznej na sytuacje kryzysowe</w:t>
            </w:r>
            <w:r>
              <w:rPr>
                <w:rFonts w:ascii="Arial" w:hAnsi="Arial"/>
                <w:sz w:val="16"/>
                <w:szCs w:val="16"/>
              </w:rPr>
              <w:t>, w tym m.in.:</w:t>
            </w:r>
            <w:r w:rsidR="0073021D">
              <w:rPr>
                <w:rFonts w:ascii="Arial" w:hAnsi="Arial"/>
                <w:sz w:val="16"/>
                <w:szCs w:val="16"/>
              </w:rPr>
              <w:t xml:space="preserve"> o</w:t>
            </w:r>
            <w:r w:rsidRPr="009449A2">
              <w:rPr>
                <w:rFonts w:ascii="Arial" w:hAnsi="Arial"/>
                <w:sz w:val="16"/>
                <w:szCs w:val="16"/>
              </w:rPr>
              <w:t>rganizacja warsztatów z zakresu pierwszej pomocy przedmedycznej z użyciem AED w sytuacjach zagrożenia zdrowia i życia</w:t>
            </w:r>
            <w:r w:rsidR="0073021D">
              <w:rPr>
                <w:rFonts w:ascii="Arial" w:hAnsi="Arial"/>
                <w:sz w:val="16"/>
                <w:szCs w:val="16"/>
              </w:rPr>
              <w:t>, o</w:t>
            </w:r>
            <w:r w:rsidRPr="009449A2">
              <w:rPr>
                <w:rFonts w:ascii="Arial" w:hAnsi="Arial"/>
                <w:sz w:val="16"/>
                <w:szCs w:val="16"/>
              </w:rPr>
              <w:t>rganizacja szkoleń z zakresu bezpieczeństwa w sytuacjach kryzysowych i działań w zakresie zarządzania kryzysowego dla pracowników instytucji i organizacji oraz liderów lokalnych</w:t>
            </w:r>
          </w:p>
          <w:p w14:paraId="21DB211C" w14:textId="16067200" w:rsidR="000829A2" w:rsidRDefault="000829A2" w:rsidP="0073021D">
            <w:pPr>
              <w:jc w:val="center"/>
            </w:pPr>
            <w:r w:rsidRPr="009449A2">
              <w:rPr>
                <w:rFonts w:ascii="Arial" w:hAnsi="Arial"/>
                <w:sz w:val="16"/>
                <w:szCs w:val="16"/>
              </w:rPr>
              <w:t xml:space="preserve">Prowadzenie szkoleń i warsztatów z zakresu z zakresu </w:t>
            </w:r>
            <w:r>
              <w:rPr>
                <w:rFonts w:ascii="Arial" w:hAnsi="Arial"/>
                <w:sz w:val="16"/>
                <w:szCs w:val="16"/>
              </w:rPr>
              <w:t xml:space="preserve">bezpieczeństwa i </w:t>
            </w:r>
            <w:r w:rsidRPr="009449A2">
              <w:rPr>
                <w:rFonts w:ascii="Arial" w:hAnsi="Arial"/>
                <w:sz w:val="16"/>
                <w:szCs w:val="16"/>
              </w:rPr>
              <w:t>zachowania w sytuacjach kryzysowych oraz korzystania z infrastruktury krytycznej</w:t>
            </w:r>
            <w:r>
              <w:rPr>
                <w:rFonts w:ascii="Arial" w:hAnsi="Arial"/>
                <w:sz w:val="16"/>
                <w:szCs w:val="16"/>
              </w:rPr>
              <w:t>, w tym także prowadzenie zajęć z zakresu samoobrony</w:t>
            </w:r>
          </w:p>
        </w:tc>
        <w:tc>
          <w:tcPr>
            <w:tcW w:w="1880" w:type="dxa"/>
            <w:vAlign w:val="center"/>
          </w:tcPr>
          <w:p w14:paraId="6E91EE69" w14:textId="10501EC1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</w:t>
            </w:r>
          </w:p>
        </w:tc>
        <w:tc>
          <w:tcPr>
            <w:tcW w:w="1874" w:type="dxa"/>
            <w:vAlign w:val="center"/>
          </w:tcPr>
          <w:p w14:paraId="5298CF82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6F7417AB" w14:textId="4B5D8538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53BD001E" w14:textId="7B72FC15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Czeladzi</w:t>
            </w:r>
          </w:p>
        </w:tc>
        <w:tc>
          <w:tcPr>
            <w:tcW w:w="1598" w:type="dxa"/>
            <w:vAlign w:val="center"/>
          </w:tcPr>
          <w:p w14:paraId="14BA68A0" w14:textId="053DB608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010ACCAA" w14:textId="77777777" w:rsidTr="0073021D">
        <w:tc>
          <w:tcPr>
            <w:tcW w:w="519" w:type="dxa"/>
            <w:vAlign w:val="center"/>
          </w:tcPr>
          <w:p w14:paraId="67FA7316" w14:textId="2B7D02E3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1461" w:type="dxa"/>
            <w:vAlign w:val="center"/>
          </w:tcPr>
          <w:p w14:paraId="0E1E0A48" w14:textId="75E477DB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Działania ekologiczne</w:t>
            </w:r>
          </w:p>
        </w:tc>
        <w:tc>
          <w:tcPr>
            <w:tcW w:w="2643" w:type="dxa"/>
            <w:vAlign w:val="center"/>
          </w:tcPr>
          <w:p w14:paraId="317D263A" w14:textId="58D71201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Prowadzenie działań edukacyjnych z zakresu ekologii i nie marnowania żywności</w:t>
            </w:r>
          </w:p>
        </w:tc>
        <w:tc>
          <w:tcPr>
            <w:tcW w:w="2644" w:type="dxa"/>
            <w:vAlign w:val="center"/>
          </w:tcPr>
          <w:p w14:paraId="29305025" w14:textId="4DDA9D89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Prowadzenie zajęć edukacyjnych i inicjatyw z zakresu ekologii i nie marnowania żywności, w tym prowadzenie działań edukacyjnych z zakresu przeciwdziałania ubóstwu energetycznemu oraz promowanie programów ekologicznych.</w:t>
            </w:r>
          </w:p>
        </w:tc>
        <w:tc>
          <w:tcPr>
            <w:tcW w:w="1880" w:type="dxa"/>
            <w:vAlign w:val="center"/>
          </w:tcPr>
          <w:p w14:paraId="3D7F6373" w14:textId="56DA5D32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</w:t>
            </w:r>
          </w:p>
        </w:tc>
        <w:tc>
          <w:tcPr>
            <w:tcW w:w="1874" w:type="dxa"/>
            <w:vAlign w:val="center"/>
          </w:tcPr>
          <w:p w14:paraId="0AF43761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5B16FB9B" w14:textId="55FD443A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1BBF586E" w14:textId="1672C738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</w:t>
            </w:r>
            <w:r>
              <w:rPr>
                <w:rFonts w:ascii="Arial" w:hAnsi="Arial"/>
                <w:sz w:val="16"/>
                <w:szCs w:val="16"/>
              </w:rPr>
              <w:t xml:space="preserve">i we współpracy z Urzędem Miasta Czeladź oraz jednostkami organizacyjnymi </w:t>
            </w:r>
            <w:r w:rsidR="005872E9">
              <w:rPr>
                <w:rFonts w:ascii="Arial" w:hAnsi="Arial"/>
                <w:sz w:val="16"/>
                <w:szCs w:val="16"/>
              </w:rPr>
              <w:t>Miasta</w:t>
            </w:r>
          </w:p>
        </w:tc>
        <w:tc>
          <w:tcPr>
            <w:tcW w:w="1598" w:type="dxa"/>
            <w:vAlign w:val="center"/>
          </w:tcPr>
          <w:p w14:paraId="16B035C0" w14:textId="414FD5D5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28BF4F80" w14:textId="77777777" w:rsidTr="0073021D">
        <w:tc>
          <w:tcPr>
            <w:tcW w:w="519" w:type="dxa"/>
            <w:vAlign w:val="center"/>
          </w:tcPr>
          <w:p w14:paraId="165A34EE" w14:textId="2ECB26F8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1461" w:type="dxa"/>
            <w:vAlign w:val="center"/>
          </w:tcPr>
          <w:p w14:paraId="1DAD5785" w14:textId="42A2C2B9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Działania kulturalne</w:t>
            </w:r>
          </w:p>
        </w:tc>
        <w:tc>
          <w:tcPr>
            <w:tcW w:w="2643" w:type="dxa"/>
            <w:vAlign w:val="center"/>
          </w:tcPr>
          <w:p w14:paraId="1E034C1E" w14:textId="791509BF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Rozwój działań kulturalnych na terenie Miasta Czeladź</w:t>
            </w:r>
          </w:p>
        </w:tc>
        <w:tc>
          <w:tcPr>
            <w:tcW w:w="2644" w:type="dxa"/>
            <w:vAlign w:val="center"/>
          </w:tcPr>
          <w:p w14:paraId="7F8BDEF8" w14:textId="3723DCB9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Organizacja działań kulturalnych, w tym warsztatów, szkoleń, konferencji, prelekcji, wystaw, wydarzeń i koncertów kulturalnych oraz wdrażanie i  wspieranie inicjatyw kulturalnych</w:t>
            </w:r>
          </w:p>
        </w:tc>
        <w:tc>
          <w:tcPr>
            <w:tcW w:w="1880" w:type="dxa"/>
            <w:vAlign w:val="center"/>
          </w:tcPr>
          <w:p w14:paraId="33F5BDE7" w14:textId="75D77441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</w:t>
            </w:r>
          </w:p>
        </w:tc>
        <w:tc>
          <w:tcPr>
            <w:tcW w:w="1874" w:type="dxa"/>
            <w:vAlign w:val="center"/>
          </w:tcPr>
          <w:p w14:paraId="603F7A4C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75831511" w14:textId="7E439C08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 xml:space="preserve">podpisanie dokumentacji oraz spełnienie wymogów </w:t>
            </w:r>
            <w:r w:rsidRPr="004C1915">
              <w:rPr>
                <w:rFonts w:ascii="Arial" w:hAnsi="Arial"/>
                <w:sz w:val="16"/>
                <w:szCs w:val="16"/>
              </w:rPr>
              <w:lastRenderedPageBreak/>
              <w:t>kwalifikujących do udziału w usłudze.</w:t>
            </w:r>
          </w:p>
        </w:tc>
        <w:tc>
          <w:tcPr>
            <w:tcW w:w="1375" w:type="dxa"/>
            <w:vAlign w:val="center"/>
          </w:tcPr>
          <w:p w14:paraId="40CC1853" w14:textId="6A6A20BB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lastRenderedPageBreak/>
              <w:t>Centrum Usług Społecznych w Czeladz</w:t>
            </w:r>
            <w:r>
              <w:rPr>
                <w:rFonts w:ascii="Arial" w:hAnsi="Arial"/>
                <w:sz w:val="16"/>
                <w:szCs w:val="16"/>
              </w:rPr>
              <w:t>i</w:t>
            </w:r>
          </w:p>
        </w:tc>
        <w:tc>
          <w:tcPr>
            <w:tcW w:w="1598" w:type="dxa"/>
            <w:vAlign w:val="center"/>
          </w:tcPr>
          <w:p w14:paraId="70CDF866" w14:textId="04769CB3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04E380D4" w14:textId="77777777" w:rsidTr="0073021D">
        <w:tc>
          <w:tcPr>
            <w:tcW w:w="519" w:type="dxa"/>
            <w:vAlign w:val="center"/>
          </w:tcPr>
          <w:p w14:paraId="4E59B173" w14:textId="55662EAE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1461" w:type="dxa"/>
            <w:vAlign w:val="center"/>
          </w:tcPr>
          <w:p w14:paraId="61F95B59" w14:textId="4C19B721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Działania edukacyjne</w:t>
            </w:r>
          </w:p>
        </w:tc>
        <w:tc>
          <w:tcPr>
            <w:tcW w:w="2643" w:type="dxa"/>
            <w:vAlign w:val="center"/>
          </w:tcPr>
          <w:p w14:paraId="3632459E" w14:textId="119358BD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Rozwój działań edukacyjnych na terenie Miasta Czeladź</w:t>
            </w:r>
          </w:p>
        </w:tc>
        <w:tc>
          <w:tcPr>
            <w:tcW w:w="2644" w:type="dxa"/>
            <w:vAlign w:val="center"/>
          </w:tcPr>
          <w:p w14:paraId="41A58189" w14:textId="5CC005C7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Organizacja i prowadzenie szkoleń, warsztatów, konferencji, poradnictwa i innych form edukacyjnych dla mieszkańców miasta, a także wspieranie inicjatyw edukacyjnych.</w:t>
            </w:r>
          </w:p>
        </w:tc>
        <w:tc>
          <w:tcPr>
            <w:tcW w:w="1880" w:type="dxa"/>
            <w:vAlign w:val="center"/>
          </w:tcPr>
          <w:p w14:paraId="05673506" w14:textId="4DAA8932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</w:t>
            </w:r>
          </w:p>
        </w:tc>
        <w:tc>
          <w:tcPr>
            <w:tcW w:w="1874" w:type="dxa"/>
            <w:vAlign w:val="center"/>
          </w:tcPr>
          <w:p w14:paraId="7DCA92F2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6369C8E5" w14:textId="5F7442A7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6C4CEF5A" w14:textId="2F82D96B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</w:t>
            </w:r>
            <w:r>
              <w:rPr>
                <w:rFonts w:ascii="Arial" w:hAnsi="Arial"/>
                <w:sz w:val="16"/>
                <w:szCs w:val="16"/>
              </w:rPr>
              <w:t>i</w:t>
            </w:r>
          </w:p>
        </w:tc>
        <w:tc>
          <w:tcPr>
            <w:tcW w:w="1598" w:type="dxa"/>
            <w:vAlign w:val="center"/>
          </w:tcPr>
          <w:p w14:paraId="5E873AB1" w14:textId="49DBB96F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  <w:tr w:rsidR="004C1915" w14:paraId="17C6FD70" w14:textId="77777777" w:rsidTr="0073021D">
        <w:tc>
          <w:tcPr>
            <w:tcW w:w="519" w:type="dxa"/>
            <w:vAlign w:val="center"/>
          </w:tcPr>
          <w:p w14:paraId="26D20767" w14:textId="0D65AFD1" w:rsidR="000829A2" w:rsidRDefault="000829A2" w:rsidP="0073021D">
            <w:pPr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1461" w:type="dxa"/>
            <w:vAlign w:val="center"/>
          </w:tcPr>
          <w:p w14:paraId="6272D1B5" w14:textId="1116AC43" w:rsidR="000829A2" w:rsidRDefault="000829A2" w:rsidP="0073021D">
            <w:pPr>
              <w:jc w:val="center"/>
            </w:pPr>
            <w:r w:rsidRPr="00725363">
              <w:rPr>
                <w:rFonts w:ascii="Arial" w:hAnsi="Arial"/>
                <w:b/>
                <w:bCs/>
                <w:sz w:val="16"/>
                <w:szCs w:val="16"/>
              </w:rPr>
              <w:t>Wspieranie rozwoju organizacji pozarządowych</w:t>
            </w:r>
          </w:p>
        </w:tc>
        <w:tc>
          <w:tcPr>
            <w:tcW w:w="2643" w:type="dxa"/>
            <w:vAlign w:val="center"/>
          </w:tcPr>
          <w:p w14:paraId="69E3FE0B" w14:textId="2DDB36D2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Rozwój organizacji pozarządowych na terenie Miasta Czeladź</w:t>
            </w:r>
          </w:p>
        </w:tc>
        <w:tc>
          <w:tcPr>
            <w:tcW w:w="2644" w:type="dxa"/>
            <w:vAlign w:val="center"/>
          </w:tcPr>
          <w:p w14:paraId="6A95DE69" w14:textId="4DD2DDC5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Prowadzenie działań ukierunkowanych na rozwój organizacji pozarządowych i przedsiębiorstw społecznych na terenie Miasta Czeladź</w:t>
            </w:r>
          </w:p>
        </w:tc>
        <w:tc>
          <w:tcPr>
            <w:tcW w:w="1880" w:type="dxa"/>
            <w:vAlign w:val="center"/>
          </w:tcPr>
          <w:p w14:paraId="12824A00" w14:textId="2D92B359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Grupa docelową będą mieszkańcy Miasta Czeladź</w:t>
            </w:r>
          </w:p>
        </w:tc>
        <w:tc>
          <w:tcPr>
            <w:tcW w:w="1874" w:type="dxa"/>
            <w:vAlign w:val="center"/>
          </w:tcPr>
          <w:p w14:paraId="1F941754" w14:textId="77777777" w:rsidR="004C1915" w:rsidRPr="004C78B4" w:rsidRDefault="004C1915" w:rsidP="0073021D">
            <w:pPr>
              <w:pStyle w:val="Zawartotabeli"/>
              <w:jc w:val="center"/>
              <w:rPr>
                <w:rFonts w:ascii="Arial" w:hAnsi="Arial"/>
                <w:sz w:val="16"/>
                <w:szCs w:val="16"/>
              </w:rPr>
            </w:pPr>
            <w:r w:rsidRPr="004C78B4">
              <w:rPr>
                <w:rFonts w:ascii="Arial" w:hAnsi="Arial"/>
                <w:sz w:val="16"/>
                <w:szCs w:val="16"/>
              </w:rPr>
              <w:t>Rekrutacja ciągła.</w:t>
            </w:r>
          </w:p>
          <w:p w14:paraId="2B5D8C09" w14:textId="0F4FA97E" w:rsidR="000829A2" w:rsidRDefault="004C1915" w:rsidP="0073021D">
            <w:pPr>
              <w:jc w:val="center"/>
            </w:pPr>
            <w:r w:rsidRPr="004C78B4">
              <w:rPr>
                <w:rFonts w:ascii="Arial" w:hAnsi="Arial"/>
                <w:sz w:val="16"/>
                <w:szCs w:val="16"/>
              </w:rPr>
              <w:t>Zasady kwalifikacji:</w:t>
            </w:r>
            <w:r>
              <w:rPr>
                <w:rFonts w:ascii="Arial" w:hAnsi="Arial"/>
                <w:sz w:val="16"/>
                <w:szCs w:val="16"/>
              </w:rPr>
              <w:t xml:space="preserve"> 1. </w:t>
            </w:r>
            <w:r w:rsidRPr="004C78B4">
              <w:rPr>
                <w:rFonts w:ascii="Arial" w:hAnsi="Arial"/>
                <w:sz w:val="16"/>
                <w:szCs w:val="16"/>
              </w:rPr>
              <w:t>złożenie wniosku o przyznanie usługi,</w:t>
            </w:r>
            <w:r>
              <w:rPr>
                <w:rFonts w:ascii="Arial" w:hAnsi="Arial"/>
                <w:sz w:val="16"/>
                <w:szCs w:val="16"/>
              </w:rPr>
              <w:t xml:space="preserve"> 2. </w:t>
            </w:r>
            <w:r w:rsidRPr="004C1915">
              <w:rPr>
                <w:rFonts w:ascii="Arial" w:hAnsi="Arial"/>
                <w:sz w:val="16"/>
                <w:szCs w:val="16"/>
              </w:rPr>
              <w:t>podpisanie dokumentacji oraz spełnienie wymogów kwalifikujących do udziału w usłudze.</w:t>
            </w:r>
          </w:p>
        </w:tc>
        <w:tc>
          <w:tcPr>
            <w:tcW w:w="1375" w:type="dxa"/>
            <w:vAlign w:val="center"/>
          </w:tcPr>
          <w:p w14:paraId="3ED20B4A" w14:textId="5919AF63" w:rsidR="000829A2" w:rsidRDefault="000829A2" w:rsidP="0073021D">
            <w:pPr>
              <w:jc w:val="center"/>
            </w:pPr>
            <w:r w:rsidRPr="00F439A1">
              <w:rPr>
                <w:rFonts w:ascii="Arial" w:hAnsi="Arial"/>
                <w:sz w:val="16"/>
                <w:szCs w:val="16"/>
              </w:rPr>
              <w:t>Centrum Usług Społecznych w Czeladz</w:t>
            </w:r>
            <w:r>
              <w:rPr>
                <w:rFonts w:ascii="Arial" w:hAnsi="Arial"/>
                <w:sz w:val="16"/>
                <w:szCs w:val="16"/>
              </w:rPr>
              <w:t>i we współpracy z  Urzędem Miasta Czeladź oraz z ośrodkiem wsparcia ekonomii społecznej</w:t>
            </w:r>
          </w:p>
        </w:tc>
        <w:tc>
          <w:tcPr>
            <w:tcW w:w="1598" w:type="dxa"/>
            <w:vAlign w:val="center"/>
          </w:tcPr>
          <w:p w14:paraId="1B07DD71" w14:textId="496A4B0C" w:rsidR="000829A2" w:rsidRDefault="000829A2" w:rsidP="0073021D">
            <w:pPr>
              <w:jc w:val="center"/>
            </w:pPr>
            <w:r>
              <w:rPr>
                <w:rFonts w:ascii="Arial" w:hAnsi="Arial"/>
                <w:sz w:val="16"/>
                <w:szCs w:val="16"/>
              </w:rPr>
              <w:t>Środki własne, środki zewnętrzne</w:t>
            </w:r>
          </w:p>
        </w:tc>
      </w:tr>
    </w:tbl>
    <w:p w14:paraId="06CBBAA4" w14:textId="77777777" w:rsidR="000829A2" w:rsidRDefault="000829A2" w:rsidP="000829A2"/>
    <w:p w14:paraId="405843CA" w14:textId="77777777" w:rsidR="0073021D" w:rsidRPr="0073021D" w:rsidRDefault="0073021D" w:rsidP="0073021D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73021D">
        <w:rPr>
          <w:rFonts w:ascii="Arial" w:hAnsi="Arial" w:cs="Arial"/>
          <w:sz w:val="20"/>
          <w:szCs w:val="20"/>
        </w:rPr>
        <w:t>Istnieje możliwość skorzystania zarówno z pojedynczej usługi społecznej, jak i z całego pakietu obejmującego usługę podstawową oraz wybrane usługi uzupełniające. Dzięki temu mieszkańcy będą mogli korzystać ze wsparcia w formule najlepiej odpowiadającej ich indywidualnym potrzebom i sytuacji życiowej.</w:t>
      </w:r>
    </w:p>
    <w:p w14:paraId="0A080256" w14:textId="4D8DE8B4" w:rsidR="0073021D" w:rsidRPr="0073021D" w:rsidRDefault="0073021D" w:rsidP="0073021D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73021D">
        <w:rPr>
          <w:rFonts w:ascii="Arial" w:hAnsi="Arial" w:cs="Arial"/>
          <w:sz w:val="20"/>
          <w:szCs w:val="20"/>
        </w:rPr>
        <w:t xml:space="preserve">Poszczególne usługi społeczne będą uzupełniane działaniami z zakresu organizowania i pobudzania aktywności społeczności lokalnej, prowadzonymi przez Organizatora Społeczności Lokalnej zatrudnionego w Centrum Usług Społecznych w Czeladzi. Działania te będą realizowane na terenie całej </w:t>
      </w:r>
      <w:r w:rsidR="005872E9">
        <w:rPr>
          <w:rFonts w:ascii="Arial" w:hAnsi="Arial" w:cs="Arial"/>
          <w:sz w:val="20"/>
          <w:szCs w:val="20"/>
        </w:rPr>
        <w:t>Miasta</w:t>
      </w:r>
      <w:r w:rsidRPr="0073021D">
        <w:rPr>
          <w:rFonts w:ascii="Arial" w:hAnsi="Arial" w:cs="Arial"/>
          <w:sz w:val="20"/>
          <w:szCs w:val="20"/>
        </w:rPr>
        <w:t xml:space="preserve"> i</w:t>
      </w:r>
      <w:r w:rsidR="00E40376">
        <w:rPr>
          <w:rFonts w:ascii="Arial" w:hAnsi="Arial" w:cs="Arial"/>
          <w:sz w:val="20"/>
          <w:szCs w:val="20"/>
        </w:rPr>
        <w:t> </w:t>
      </w:r>
      <w:r w:rsidRPr="0073021D">
        <w:rPr>
          <w:rFonts w:ascii="Arial" w:hAnsi="Arial" w:cs="Arial"/>
          <w:sz w:val="20"/>
          <w:szCs w:val="20"/>
        </w:rPr>
        <w:t>będą adresowane do wszystkich jej mieszkańców, tak aby wzmacniać więzi sąsiedzkie, wspierać oddolne inicjatywy i rozwijać lokalną aktywność obywatelską.</w:t>
      </w:r>
    </w:p>
    <w:p w14:paraId="63ED8085" w14:textId="77777777" w:rsidR="0073021D" w:rsidRDefault="0073021D" w:rsidP="0073021D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  <w:sectPr w:rsidR="0073021D" w:rsidSect="000829A2">
          <w:pgSz w:w="16838" w:h="11906" w:orient="landscape"/>
          <w:pgMar w:top="1417" w:right="1417" w:bottom="1417" w:left="1417" w:header="708" w:footer="866" w:gutter="0"/>
          <w:cols w:space="708"/>
          <w:titlePg/>
          <w:docGrid w:linePitch="360"/>
        </w:sectPr>
      </w:pPr>
      <w:r w:rsidRPr="0073021D">
        <w:rPr>
          <w:rFonts w:ascii="Arial" w:hAnsi="Arial" w:cs="Arial"/>
          <w:sz w:val="20"/>
          <w:szCs w:val="20"/>
        </w:rPr>
        <w:t>Zakres usług przewidzianych w Programie pozostaje w pełnej zgodności z art. 2 ustawy z dnia 19 lipca 2019 r. o realizowaniu usług społecznych przez centrum usług społecznych (Dz. U. 2019, poz. 1818).</w:t>
      </w:r>
    </w:p>
    <w:p w14:paraId="121E89A2" w14:textId="0678C029" w:rsidR="001653BC" w:rsidRDefault="001653BC" w:rsidP="0073021D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6CD626BD" w14:textId="202937E1" w:rsidR="00345799" w:rsidRPr="0073021D" w:rsidRDefault="00345799" w:rsidP="00894CD0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23" w:name="_Toc209609252"/>
      <w:r w:rsidRPr="0073021D">
        <w:rPr>
          <w:rStyle w:val="Pogrubienie"/>
          <w:b w:val="0"/>
          <w:bCs w:val="0"/>
        </w:rPr>
        <w:t>Warunki i tryb kwalifikowania do korzystania z usług społecznych określonych w Programie</w:t>
      </w:r>
      <w:bookmarkEnd w:id="23"/>
    </w:p>
    <w:p w14:paraId="310C032D" w14:textId="77777777" w:rsidR="0073021D" w:rsidRPr="0073021D" w:rsidRDefault="0073021D" w:rsidP="0073021D"/>
    <w:p w14:paraId="4884B3AA" w14:textId="77777777" w:rsidR="004F6FCA" w:rsidRDefault="004F6FCA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sz w:val="20"/>
          <w:szCs w:val="20"/>
        </w:rPr>
        <w:t xml:space="preserve">Zgodnie z art. 35 ustawy z dnia 19 lipca 2019 r. o realizowaniu usług społecznych przez centrum usług społecznych (Dz. U. 2019, poz. 1818), kwalifikowanie osób zainteresowanych do korzystania z usług społecznych określonych w Programie odbywać się będzie za pośrednictwem </w:t>
      </w:r>
      <w:r w:rsidRPr="004F6FCA">
        <w:rPr>
          <w:rFonts w:ascii="Arial" w:hAnsi="Arial" w:cs="Arial"/>
          <w:b/>
          <w:bCs/>
          <w:sz w:val="20"/>
          <w:szCs w:val="20"/>
        </w:rPr>
        <w:t>Centrum Usług Społecznych w Czeladzi</w:t>
      </w:r>
      <w:r w:rsidRPr="004F6FCA">
        <w:rPr>
          <w:rFonts w:ascii="Arial" w:hAnsi="Arial" w:cs="Arial"/>
          <w:sz w:val="20"/>
          <w:szCs w:val="20"/>
        </w:rPr>
        <w:t>. Procedura kwalifikacyjna może być wszczęta na wniosek osoby zainteresowanej, jej przedstawiciela ustawowego albo opiekuna faktycznego.</w:t>
      </w:r>
    </w:p>
    <w:p w14:paraId="35CEAA10" w14:textId="77777777" w:rsidR="004F6FCA" w:rsidRPr="004F6FCA" w:rsidRDefault="004F6FCA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</w:p>
    <w:p w14:paraId="25ED65D7" w14:textId="19ABB815" w:rsidR="004F6FCA" w:rsidRDefault="004F6FCA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sz w:val="20"/>
          <w:szCs w:val="20"/>
        </w:rPr>
        <w:t xml:space="preserve">Podstawowym warunkiem zakwalifikowania do korzystania z usług społecznych określonych w Programie jest </w:t>
      </w:r>
      <w:r w:rsidRPr="004F6FCA">
        <w:rPr>
          <w:rFonts w:ascii="Arial" w:hAnsi="Arial" w:cs="Arial"/>
          <w:b/>
          <w:bCs/>
          <w:sz w:val="20"/>
          <w:szCs w:val="20"/>
        </w:rPr>
        <w:t xml:space="preserve">miejsce zamieszkania na terenie </w:t>
      </w:r>
      <w:r w:rsidR="005872E9">
        <w:rPr>
          <w:rFonts w:ascii="Arial" w:hAnsi="Arial" w:cs="Arial"/>
          <w:b/>
          <w:bCs/>
          <w:sz w:val="20"/>
          <w:szCs w:val="20"/>
        </w:rPr>
        <w:t>Miasta</w:t>
      </w:r>
      <w:r w:rsidRPr="004F6FCA">
        <w:rPr>
          <w:rFonts w:ascii="Arial" w:hAnsi="Arial" w:cs="Arial"/>
          <w:b/>
          <w:bCs/>
          <w:sz w:val="20"/>
          <w:szCs w:val="20"/>
        </w:rPr>
        <w:t xml:space="preserve"> Czeladź</w:t>
      </w:r>
      <w:r w:rsidRPr="004F6FCA">
        <w:rPr>
          <w:rFonts w:ascii="Arial" w:hAnsi="Arial" w:cs="Arial"/>
          <w:sz w:val="20"/>
          <w:szCs w:val="20"/>
        </w:rPr>
        <w:t>.</w:t>
      </w:r>
    </w:p>
    <w:p w14:paraId="1705ECE5" w14:textId="77777777" w:rsidR="005872E9" w:rsidRDefault="005872E9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</w:p>
    <w:p w14:paraId="7B8FFEFB" w14:textId="0D216DCC" w:rsidR="005872E9" w:rsidRPr="004F6FCA" w:rsidRDefault="005872E9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  <w:r w:rsidRPr="005872E9">
        <w:rPr>
          <w:rFonts w:ascii="Arial" w:hAnsi="Arial" w:cs="Arial"/>
          <w:sz w:val="20"/>
          <w:szCs w:val="20"/>
        </w:rPr>
        <w:t>Usługi społeczne świadczone w CUS co do zasady mają charakter powszechny (bez wywiadu środowiskowego i decyzji administracyjnej), z wyjątkiem sytuacji określonych w Programie lub regulaminie rekrutacji, gdzie konieczne jest wydanie decyzji administracyjnej (np. odmowa zakwalifikowania ze względu na brak spełnienia warunków lub ograniczenia budżetowe).</w:t>
      </w:r>
    </w:p>
    <w:p w14:paraId="5D3F24C9" w14:textId="77777777" w:rsidR="004F6FCA" w:rsidRDefault="004F6FCA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</w:p>
    <w:p w14:paraId="1F689DDB" w14:textId="7A2EDF51" w:rsidR="004F6FCA" w:rsidRPr="004F6FCA" w:rsidRDefault="004F6FCA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sz w:val="20"/>
          <w:szCs w:val="20"/>
        </w:rPr>
        <w:t>Kwalifikowanie odbywa się z uwzględnieniem ograniczeń i limitów wynikających z budżetu przewidzianego na realizację usług społecznych.</w:t>
      </w:r>
    </w:p>
    <w:p w14:paraId="0C1FD5D2" w14:textId="77777777" w:rsidR="004F6FCA" w:rsidRDefault="004F6FCA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</w:p>
    <w:p w14:paraId="0B7CAF9B" w14:textId="611ABC43" w:rsidR="004F6FCA" w:rsidRDefault="004F6FCA" w:rsidP="004F6FCA">
      <w:pPr>
        <w:pStyle w:val="Akapitzlist"/>
        <w:spacing w:after="0" w:line="276" w:lineRule="auto"/>
        <w:ind w:left="0"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przypadku usług realizowanych w ramach Projektu t</w:t>
      </w:r>
      <w:r w:rsidRPr="004F6FCA">
        <w:rPr>
          <w:rFonts w:ascii="Arial" w:hAnsi="Arial" w:cs="Arial"/>
          <w:sz w:val="20"/>
          <w:szCs w:val="20"/>
        </w:rPr>
        <w:t xml:space="preserve">ryb kwalifikowania osób do korzystania z usług społecznych prowadzony przez Koordynatora Indywidualnych Planów Usług Społecznych (KIPUS) odbywa się w oparciu o </w:t>
      </w:r>
      <w:r w:rsidRPr="004F6FCA">
        <w:rPr>
          <w:rFonts w:ascii="Arial" w:hAnsi="Arial" w:cs="Arial"/>
          <w:b/>
          <w:bCs/>
          <w:sz w:val="20"/>
          <w:szCs w:val="20"/>
        </w:rPr>
        <w:t>Regulamin rekrutacji i</w:t>
      </w:r>
      <w:r>
        <w:rPr>
          <w:rFonts w:ascii="Arial" w:hAnsi="Arial" w:cs="Arial"/>
          <w:b/>
          <w:bCs/>
          <w:sz w:val="20"/>
          <w:szCs w:val="20"/>
        </w:rPr>
        <w:t> </w:t>
      </w:r>
      <w:r w:rsidRPr="004F6FCA">
        <w:rPr>
          <w:rFonts w:ascii="Arial" w:hAnsi="Arial" w:cs="Arial"/>
          <w:b/>
          <w:bCs/>
          <w:sz w:val="20"/>
          <w:szCs w:val="20"/>
        </w:rPr>
        <w:t>uczestnictwa w projekcie „CUS – Nowe spojrzenie na usługi społeczne”</w:t>
      </w:r>
      <w:r w:rsidRPr="004F6FCA">
        <w:rPr>
          <w:rFonts w:ascii="Arial" w:hAnsi="Arial" w:cs="Arial"/>
          <w:sz w:val="20"/>
          <w:szCs w:val="20"/>
        </w:rPr>
        <w:t>, wprowadzony zarządzeniem Dyrektora Centrum Usług Społecznych w Czeladzi.</w:t>
      </w:r>
      <w:r>
        <w:rPr>
          <w:rFonts w:ascii="Arial" w:hAnsi="Arial" w:cs="Arial"/>
          <w:sz w:val="20"/>
          <w:szCs w:val="20"/>
        </w:rPr>
        <w:t xml:space="preserve"> W przypadku innych działań mogą być wprowadzone analogiczne rozwiązania.</w:t>
      </w:r>
    </w:p>
    <w:p w14:paraId="679509CC" w14:textId="77777777" w:rsidR="004F6FCA" w:rsidRPr="004F6FCA" w:rsidRDefault="004F6FCA" w:rsidP="004F6FCA">
      <w:pPr>
        <w:pStyle w:val="Akapitzlist"/>
        <w:spacing w:after="0"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49698701" w14:textId="77777777" w:rsidR="004F6FCA" w:rsidRPr="004F6FCA" w:rsidRDefault="004F6FCA" w:rsidP="004F6FCA">
      <w:pPr>
        <w:pStyle w:val="Nagwek2"/>
      </w:pPr>
      <w:bookmarkStart w:id="24" w:name="_Toc209609253"/>
      <w:r w:rsidRPr="004F6FCA">
        <w:t>7.1. Etapy kwalifikowania</w:t>
      </w:r>
      <w:bookmarkEnd w:id="24"/>
    </w:p>
    <w:p w14:paraId="706D05F4" w14:textId="77777777" w:rsidR="004F6FCA" w:rsidRPr="004F6FCA" w:rsidRDefault="004F6FCA" w:rsidP="004F6FCA">
      <w:pPr>
        <w:pStyle w:val="Akapitzlist"/>
        <w:spacing w:after="0" w:line="276" w:lineRule="auto"/>
        <w:ind w:left="0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sz w:val="20"/>
          <w:szCs w:val="20"/>
        </w:rPr>
        <w:t>Proces kwalifikowania do korzystania z usług społecznych składa się z następujących etapów:</w:t>
      </w:r>
    </w:p>
    <w:p w14:paraId="218A649E" w14:textId="50FBFF63" w:rsidR="004F6FCA" w:rsidRPr="004F6FCA" w:rsidRDefault="004F6FCA" w:rsidP="004F6FCA">
      <w:pPr>
        <w:pStyle w:val="Akapitzlist"/>
        <w:numPr>
          <w:ilvl w:val="0"/>
          <w:numId w:val="6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b/>
          <w:bCs/>
          <w:sz w:val="20"/>
          <w:szCs w:val="20"/>
        </w:rPr>
        <w:t>Złożenie formularza zgłoszeniowego</w:t>
      </w:r>
      <w:r w:rsidRPr="004F6FCA">
        <w:rPr>
          <w:rFonts w:ascii="Arial" w:hAnsi="Arial" w:cs="Arial"/>
          <w:sz w:val="20"/>
          <w:szCs w:val="20"/>
        </w:rPr>
        <w:t xml:space="preserve"> – Wnioskodawca składa formularz zgłoszeniowy o objęcie usługami społecznymi wraz z wymaganymi oświadczeniami. Formularz będzie dostępny w</w:t>
      </w:r>
      <w:r>
        <w:rPr>
          <w:rFonts w:ascii="Arial" w:hAnsi="Arial" w:cs="Arial"/>
          <w:sz w:val="20"/>
          <w:szCs w:val="20"/>
        </w:rPr>
        <w:t> </w:t>
      </w:r>
      <w:r w:rsidRPr="004F6FCA">
        <w:rPr>
          <w:rFonts w:ascii="Arial" w:hAnsi="Arial" w:cs="Arial"/>
          <w:sz w:val="20"/>
          <w:szCs w:val="20"/>
        </w:rPr>
        <w:t>siedzibie Centrum Usług Społecznych oraz na stronie internetowej Centrum.</w:t>
      </w:r>
    </w:p>
    <w:p w14:paraId="5542C85B" w14:textId="77777777" w:rsidR="004F6FCA" w:rsidRPr="004F6FCA" w:rsidRDefault="004F6FCA" w:rsidP="004F6FCA">
      <w:pPr>
        <w:pStyle w:val="Akapitzlist"/>
        <w:numPr>
          <w:ilvl w:val="0"/>
          <w:numId w:val="6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b/>
          <w:bCs/>
          <w:sz w:val="20"/>
          <w:szCs w:val="20"/>
        </w:rPr>
        <w:t>Rozpoznanie potrzeb przez KIPUS</w:t>
      </w:r>
      <w:r w:rsidRPr="004F6FCA">
        <w:rPr>
          <w:rFonts w:ascii="Arial" w:hAnsi="Arial" w:cs="Arial"/>
          <w:sz w:val="20"/>
          <w:szCs w:val="20"/>
        </w:rPr>
        <w:t xml:space="preserve"> – Koordynator Indywidualnych Planów Usług Społecznych dokonuje rozpoznania indywidualnych potrzeb Wnioskodawcy. W tym celu może zwrócić się o udokumentowanie sytuacji życiowej, zdrowotnej, rodzinnej lub materialnej osoby zainteresowanej.</w:t>
      </w:r>
    </w:p>
    <w:p w14:paraId="7E0D256B" w14:textId="77777777" w:rsidR="004F6FCA" w:rsidRPr="004F6FCA" w:rsidRDefault="004F6FCA" w:rsidP="004F6FCA">
      <w:pPr>
        <w:pStyle w:val="Akapitzlist"/>
        <w:numPr>
          <w:ilvl w:val="0"/>
          <w:numId w:val="6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b/>
          <w:bCs/>
          <w:sz w:val="20"/>
          <w:szCs w:val="20"/>
        </w:rPr>
        <w:t>Opracowanie Indywidualnego Planu Usług Społecznych (IPUS)</w:t>
      </w:r>
      <w:r w:rsidRPr="004F6FCA">
        <w:rPr>
          <w:rFonts w:ascii="Arial" w:hAnsi="Arial" w:cs="Arial"/>
          <w:sz w:val="20"/>
          <w:szCs w:val="20"/>
        </w:rPr>
        <w:t xml:space="preserve"> – w przypadku, gdy zachodzi potrzeba koordynacji usług społecznych przewidzianych na okres nie krótszy niż 3 miesiące, KIPUS opracowuje Indywidualny Plan Usług Społecznych we współpracy z osobą zainteresowaną.</w:t>
      </w:r>
    </w:p>
    <w:p w14:paraId="59617C52" w14:textId="77777777" w:rsidR="004F6FCA" w:rsidRPr="004F6FCA" w:rsidRDefault="004F6FCA" w:rsidP="004F6FCA">
      <w:pPr>
        <w:pStyle w:val="Akapitzlist"/>
        <w:numPr>
          <w:ilvl w:val="0"/>
          <w:numId w:val="6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b/>
          <w:bCs/>
          <w:sz w:val="20"/>
          <w:szCs w:val="20"/>
        </w:rPr>
        <w:t>Zatwierdzenie IPUS</w:t>
      </w:r>
      <w:r w:rsidRPr="004F6FCA">
        <w:rPr>
          <w:rFonts w:ascii="Arial" w:hAnsi="Arial" w:cs="Arial"/>
          <w:sz w:val="20"/>
          <w:szCs w:val="20"/>
        </w:rPr>
        <w:t xml:space="preserve"> – Indywidualny Plan Usług Społecznych zatwierdzany jest przez Dyrektora Centrum Usług Społecznych w Czeladzi lub przez Organizatora Usług Społecznych działającego na podstawie udzielonego upoważnienia.</w:t>
      </w:r>
    </w:p>
    <w:p w14:paraId="0BEB38C6" w14:textId="77777777" w:rsidR="004F6FCA" w:rsidRPr="004F6FCA" w:rsidRDefault="004F6FCA" w:rsidP="004F6FCA">
      <w:pPr>
        <w:pStyle w:val="Akapitzlist"/>
        <w:numPr>
          <w:ilvl w:val="0"/>
          <w:numId w:val="6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4F6FCA">
        <w:rPr>
          <w:rFonts w:ascii="Arial" w:hAnsi="Arial" w:cs="Arial"/>
          <w:b/>
          <w:bCs/>
          <w:sz w:val="20"/>
          <w:szCs w:val="20"/>
        </w:rPr>
        <w:t>Decyzja o zakwalifikowaniu lub odmowie</w:t>
      </w:r>
      <w:r w:rsidRPr="004F6FCA">
        <w:rPr>
          <w:rFonts w:ascii="Arial" w:hAnsi="Arial" w:cs="Arial"/>
          <w:sz w:val="20"/>
          <w:szCs w:val="20"/>
        </w:rPr>
        <w:t xml:space="preserve"> – w przypadku niespełnienia warunków określonych w Programie lub wyczerpania limitów budżetowych, KIPUS może odmówić zakwalifikowania Wnioskodawcy do danej usługi. W takiej sytuacji Wnioskodawca otrzymuje decyzję administracyjną </w:t>
      </w:r>
      <w:r w:rsidRPr="004F6FCA">
        <w:rPr>
          <w:rFonts w:ascii="Arial" w:hAnsi="Arial" w:cs="Arial"/>
          <w:sz w:val="20"/>
          <w:szCs w:val="20"/>
        </w:rPr>
        <w:lastRenderedPageBreak/>
        <w:t>o niezakwalifikowaniu, podpisaną przez Dyrektora Centrum Usług Społecznych lub upoważnionego Organizatora Usług Społecznych.</w:t>
      </w:r>
    </w:p>
    <w:p w14:paraId="3644E2B6" w14:textId="77777777" w:rsidR="004F6FCA" w:rsidRPr="00B76542" w:rsidRDefault="004F6FCA" w:rsidP="004F6FCA">
      <w:pPr>
        <w:pStyle w:val="Akapitzlist"/>
        <w:spacing w:after="0"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6D1287ED" w14:textId="7E82D862" w:rsidR="00345799" w:rsidRPr="00A04607" w:rsidRDefault="00345799" w:rsidP="00894CD0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25" w:name="_Toc209609254"/>
      <w:r w:rsidRPr="00A04607">
        <w:rPr>
          <w:rStyle w:val="Pogrubienie"/>
          <w:b w:val="0"/>
          <w:bCs w:val="0"/>
        </w:rPr>
        <w:t>Opłaty za korzystanie z usług społecznych</w:t>
      </w:r>
      <w:bookmarkEnd w:id="25"/>
    </w:p>
    <w:p w14:paraId="55AF3477" w14:textId="77777777" w:rsid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25EFF998" w14:textId="32ED53A8" w:rsidR="00A04607" w:rsidRP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Usługi społeczne świadczone w ramach Programu Usług Społecznych w Gminie Czeladź na lata 2025–2027 mają charakter powszechny i są udzielane na zasadach określonych w ustawie z dnia 19 lipca 2019 r. o realizowaniu usług społecznych przez centrum usług społecznych.</w:t>
      </w:r>
    </w:p>
    <w:p w14:paraId="0246F8D7" w14:textId="77777777" w:rsidR="00A04607" w:rsidRP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352A39AA" w14:textId="439016A1" w:rsidR="005872E9" w:rsidRDefault="00A04607" w:rsidP="005872E9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 xml:space="preserve">Zasadą jest, że korzystanie z usług społecznych określonych w Programie jest nieodpłatne dla mieszkańców </w:t>
      </w:r>
      <w:r w:rsidR="005872E9">
        <w:rPr>
          <w:rFonts w:ascii="Arial" w:hAnsi="Arial" w:cs="Arial"/>
          <w:sz w:val="20"/>
          <w:szCs w:val="20"/>
        </w:rPr>
        <w:t>Miasta</w:t>
      </w:r>
      <w:r w:rsidRPr="00A04607">
        <w:rPr>
          <w:rFonts w:ascii="Arial" w:hAnsi="Arial" w:cs="Arial"/>
          <w:sz w:val="20"/>
          <w:szCs w:val="20"/>
        </w:rPr>
        <w:t xml:space="preserve"> Czeladź.</w:t>
      </w:r>
    </w:p>
    <w:p w14:paraId="5BD9A04B" w14:textId="77777777" w:rsidR="00A04607" w:rsidRP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7AC27E51" w14:textId="28C97E76" w:rsidR="005872E9" w:rsidRPr="00A04607" w:rsidRDefault="00A04607" w:rsidP="005872E9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W uzasadnionych przypadkach, w szczególności w odniesieniu do wybranych usług wymagających poniesienia kosztów materiałowych lub organizacyjnych, Dyrektor Centrum Usług Społecznych w Czeladzi może wprowadzić częściową odpłatność za korzystanie z usług. Wysokość oraz zasady wnoszenia opłat zostaną każdorazowo określone w regulaminie realizacji usług, zatwierdzonym przez Dyrektora Centrum.</w:t>
      </w:r>
      <w:r w:rsidR="005872E9" w:rsidRPr="005872E9">
        <w:rPr>
          <w:rFonts w:ascii="Arial" w:hAnsi="Arial" w:cs="Arial"/>
          <w:sz w:val="20"/>
          <w:szCs w:val="20"/>
        </w:rPr>
        <w:t xml:space="preserve"> Wysokość opłat (jeśli zostaną wprowadzone) ustalana będzie w oparciu o rzeczywiste koszty materiałowe i organizacyjne. Istnieje możliwość całkowitego lub częściowego zwolnienia z opłat w przypadku osób i rodzin w trudnej sytuacji życiowej, zdrowotnej lub materialnej.</w:t>
      </w:r>
    </w:p>
    <w:p w14:paraId="3207B855" w14:textId="77777777" w:rsidR="00A04607" w:rsidRP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6D3773D0" w14:textId="77777777" w:rsidR="00A04607" w:rsidRP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W sytuacji, gdy usługi społeczne są finansowane w całości lub w części ze środków zewnętrznych (m.in. Fundusze Europejskie dla Śląskiego 2021–2027, dotacje, granty), korzystanie z nich jest nieodpłatne dla mieszkańców przez okres trwania finansowania zewnętrznego.</w:t>
      </w:r>
    </w:p>
    <w:p w14:paraId="0362D1BA" w14:textId="77777777" w:rsidR="00A04607" w:rsidRP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5158192F" w14:textId="54DA0939" w:rsidR="00A04607" w:rsidRDefault="00A04607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Wprowadzenie odpłatności za korzystanie z usług społecznych nie wyklucza możliwości zwolnienia z opłat w całości lub w części – w szczególności w odniesieniu do osób i rodzin znajdujących się w trudnej sytuacji życiowej, zdrowotnej lub materialnej. Decyzję w tym zakresie podejmuje Dyrektor Centrum Usług Społecznych w Czeladzi, kierując się zasadą równości dostępu oraz potrzebą zapewnienia wsparcia osobom najbardziej potrzebującym.</w:t>
      </w:r>
    </w:p>
    <w:p w14:paraId="3EF789CE" w14:textId="77777777" w:rsidR="00845D16" w:rsidRDefault="00845D16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2141206F" w14:textId="77777777" w:rsidR="00845D16" w:rsidRPr="00845D16" w:rsidRDefault="00845D16" w:rsidP="00845D16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45D16">
        <w:rPr>
          <w:rFonts w:ascii="Arial" w:hAnsi="Arial" w:cs="Arial"/>
          <w:sz w:val="20"/>
          <w:szCs w:val="20"/>
        </w:rPr>
        <w:t>W celu zapewnienia przejrzystości i równego dostępu do usług społecznych, spełnianie warunków korzystania z usług oraz uprawnień do ulg w opłatach będzie dokumentowane poprzez:</w:t>
      </w:r>
    </w:p>
    <w:p w14:paraId="5A85FE0A" w14:textId="77777777" w:rsidR="00845D16" w:rsidRPr="00845D16" w:rsidRDefault="00845D16" w:rsidP="00845D16">
      <w:pPr>
        <w:numPr>
          <w:ilvl w:val="0"/>
          <w:numId w:val="10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45D16">
        <w:rPr>
          <w:rFonts w:ascii="Arial" w:hAnsi="Arial" w:cs="Arial"/>
          <w:b/>
          <w:bCs/>
          <w:sz w:val="20"/>
          <w:szCs w:val="20"/>
        </w:rPr>
        <w:t>Formularz zgłoszeniowy</w:t>
      </w:r>
      <w:r w:rsidRPr="00845D16">
        <w:rPr>
          <w:rFonts w:ascii="Arial" w:hAnsi="Arial" w:cs="Arial"/>
          <w:sz w:val="20"/>
          <w:szCs w:val="20"/>
        </w:rPr>
        <w:t xml:space="preserve"> – wypełniany przez wnioskodawcę, zawierający podstawowe dane osobowe oraz wskazanie potrzeb w zakresie usług społecznych.</w:t>
      </w:r>
    </w:p>
    <w:p w14:paraId="616FBCEB" w14:textId="77777777" w:rsidR="00845D16" w:rsidRPr="00845D16" w:rsidRDefault="00845D16" w:rsidP="00845D16">
      <w:pPr>
        <w:numPr>
          <w:ilvl w:val="0"/>
          <w:numId w:val="10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45D16">
        <w:rPr>
          <w:rFonts w:ascii="Arial" w:hAnsi="Arial" w:cs="Arial"/>
          <w:b/>
          <w:bCs/>
          <w:sz w:val="20"/>
          <w:szCs w:val="20"/>
        </w:rPr>
        <w:t>Oświadczenia wnioskodawcy</w:t>
      </w:r>
      <w:r w:rsidRPr="00845D16">
        <w:rPr>
          <w:rFonts w:ascii="Arial" w:hAnsi="Arial" w:cs="Arial"/>
          <w:sz w:val="20"/>
          <w:szCs w:val="20"/>
        </w:rPr>
        <w:t xml:space="preserve"> – potwierdzające spełnianie warunków określonych w Programie, w tym m.in. miejsce zamieszkania, sytuację życiową, zdrowotną lub materialną.</w:t>
      </w:r>
    </w:p>
    <w:p w14:paraId="16AF63CF" w14:textId="77777777" w:rsidR="00845D16" w:rsidRPr="00845D16" w:rsidRDefault="00845D16" w:rsidP="00845D16">
      <w:pPr>
        <w:numPr>
          <w:ilvl w:val="0"/>
          <w:numId w:val="10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45D16">
        <w:rPr>
          <w:rFonts w:ascii="Arial" w:hAnsi="Arial" w:cs="Arial"/>
          <w:b/>
          <w:bCs/>
          <w:sz w:val="20"/>
          <w:szCs w:val="20"/>
        </w:rPr>
        <w:t>Zaświadczenia lub orzeczenia</w:t>
      </w:r>
      <w:r w:rsidRPr="00845D16">
        <w:rPr>
          <w:rFonts w:ascii="Arial" w:hAnsi="Arial" w:cs="Arial"/>
          <w:sz w:val="20"/>
          <w:szCs w:val="20"/>
        </w:rPr>
        <w:t xml:space="preserve"> – w przypadku usług wymagających dodatkowego potwierdzenia (np. orzeczenie o stopniu niepełnosprawności, zaświadczenie lekarskie o stanie zdrowia, decyzja administracyjna w sprawie przyznania świadczeń).</w:t>
      </w:r>
    </w:p>
    <w:p w14:paraId="6194A6E8" w14:textId="77777777" w:rsidR="00845D16" w:rsidRPr="00845D16" w:rsidRDefault="00845D16" w:rsidP="00845D16">
      <w:pPr>
        <w:numPr>
          <w:ilvl w:val="0"/>
          <w:numId w:val="10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45D16">
        <w:rPr>
          <w:rFonts w:ascii="Arial" w:hAnsi="Arial" w:cs="Arial"/>
          <w:b/>
          <w:bCs/>
          <w:sz w:val="20"/>
          <w:szCs w:val="20"/>
        </w:rPr>
        <w:t>Dokumenty potwierdzające sytuację materialną</w:t>
      </w:r>
      <w:r w:rsidRPr="00845D16">
        <w:rPr>
          <w:rFonts w:ascii="Arial" w:hAnsi="Arial" w:cs="Arial"/>
          <w:sz w:val="20"/>
          <w:szCs w:val="20"/>
        </w:rPr>
        <w:t xml:space="preserve"> – w przypadku ubiegania się o ulgi w opłatach (np. decyzja o świadczeniach z pomocy społecznej, zaświadczenie o dochodach, oświadczenie majątkowe).</w:t>
      </w:r>
    </w:p>
    <w:p w14:paraId="1ED400A7" w14:textId="77777777" w:rsidR="00845D16" w:rsidRPr="00845D16" w:rsidRDefault="00845D16" w:rsidP="00845D16">
      <w:pPr>
        <w:numPr>
          <w:ilvl w:val="0"/>
          <w:numId w:val="10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45D16">
        <w:rPr>
          <w:rFonts w:ascii="Arial" w:hAnsi="Arial" w:cs="Arial"/>
          <w:b/>
          <w:bCs/>
          <w:sz w:val="20"/>
          <w:szCs w:val="20"/>
        </w:rPr>
        <w:t>Dokumentację wewnętrzną CUS</w:t>
      </w:r>
      <w:r w:rsidRPr="00845D16">
        <w:rPr>
          <w:rFonts w:ascii="Arial" w:hAnsi="Arial" w:cs="Arial"/>
          <w:sz w:val="20"/>
          <w:szCs w:val="20"/>
        </w:rPr>
        <w:t xml:space="preserve"> – obejmującą ewidencję usług, indywidualnych planów usług społecznych (IPUS), decyzji oraz zawartych umów.</w:t>
      </w:r>
    </w:p>
    <w:p w14:paraId="4629CF80" w14:textId="50ED6031" w:rsidR="00845D16" w:rsidRPr="00845D16" w:rsidRDefault="00845D16" w:rsidP="00845D16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45D16">
        <w:rPr>
          <w:rFonts w:ascii="Arial" w:hAnsi="Arial" w:cs="Arial"/>
          <w:sz w:val="20"/>
          <w:szCs w:val="20"/>
        </w:rPr>
        <w:t>Dokumenty składane przez wnioskodawców będą gromadzone i przetwarzane zgodnie z</w:t>
      </w:r>
      <w:r>
        <w:rPr>
          <w:rFonts w:ascii="Arial" w:hAnsi="Arial" w:cs="Arial"/>
          <w:sz w:val="20"/>
          <w:szCs w:val="20"/>
        </w:rPr>
        <w:t> </w:t>
      </w:r>
      <w:r w:rsidRPr="00845D16">
        <w:rPr>
          <w:rFonts w:ascii="Arial" w:hAnsi="Arial" w:cs="Arial"/>
          <w:sz w:val="20"/>
          <w:szCs w:val="20"/>
        </w:rPr>
        <w:t>obowiązującymi przepisami prawa, w szczególności ogólnym rozporządzeniem o ochronie danych osobowych (RODO).</w:t>
      </w:r>
      <w:r>
        <w:rPr>
          <w:rFonts w:ascii="Arial" w:hAnsi="Arial" w:cs="Arial"/>
          <w:sz w:val="20"/>
          <w:szCs w:val="20"/>
        </w:rPr>
        <w:t xml:space="preserve"> Wzory formularzy dostępne będą w Centrum Usług Społecznych w Czeladzi oraz na stronie internetowej.</w:t>
      </w:r>
    </w:p>
    <w:p w14:paraId="4BA0BDED" w14:textId="0CDC98CF" w:rsidR="00A04607" w:rsidRDefault="00A04607">
      <w:pPr>
        <w:spacing w:line="259" w:lineRule="auto"/>
        <w:rPr>
          <w:rFonts w:ascii="Arial" w:hAnsi="Arial" w:cs="Arial"/>
          <w:sz w:val="20"/>
          <w:szCs w:val="20"/>
        </w:rPr>
      </w:pPr>
    </w:p>
    <w:p w14:paraId="3BCB0C32" w14:textId="66431889" w:rsidR="00345799" w:rsidRPr="00A04607" w:rsidRDefault="00345799" w:rsidP="00894CD0">
      <w:pPr>
        <w:pStyle w:val="Nagwek1"/>
        <w:numPr>
          <w:ilvl w:val="0"/>
          <w:numId w:val="42"/>
        </w:numPr>
        <w:ind w:left="284"/>
        <w:rPr>
          <w:rStyle w:val="Pogrubienie"/>
          <w:b w:val="0"/>
          <w:bCs w:val="0"/>
        </w:rPr>
      </w:pPr>
      <w:bookmarkStart w:id="26" w:name="_Toc209609255"/>
      <w:r w:rsidRPr="00A04607">
        <w:rPr>
          <w:rStyle w:val="Pogrubienie"/>
          <w:b w:val="0"/>
          <w:bCs w:val="0"/>
        </w:rPr>
        <w:lastRenderedPageBreak/>
        <w:t>Dane osobowe niezbędne do zakwalifikowania z</w:t>
      </w:r>
      <w:r w:rsidR="00A04607" w:rsidRPr="00A04607">
        <w:rPr>
          <w:rStyle w:val="Pogrubienie"/>
          <w:b w:val="0"/>
          <w:bCs w:val="0"/>
        </w:rPr>
        <w:t> </w:t>
      </w:r>
      <w:r w:rsidRPr="00A04607">
        <w:rPr>
          <w:rStyle w:val="Pogrubienie"/>
          <w:b w:val="0"/>
          <w:bCs w:val="0"/>
        </w:rPr>
        <w:t>korzystania z</w:t>
      </w:r>
      <w:r w:rsidR="00A04607" w:rsidRPr="00A04607">
        <w:rPr>
          <w:rStyle w:val="Pogrubienie"/>
          <w:b w:val="0"/>
          <w:bCs w:val="0"/>
        </w:rPr>
        <w:t> </w:t>
      </w:r>
      <w:r w:rsidRPr="00A04607">
        <w:rPr>
          <w:rStyle w:val="Pogrubienie"/>
          <w:b w:val="0"/>
          <w:bCs w:val="0"/>
        </w:rPr>
        <w:t>usług społecznych określonych w</w:t>
      </w:r>
      <w:r w:rsidR="00A04607" w:rsidRPr="00A04607">
        <w:rPr>
          <w:rStyle w:val="Pogrubienie"/>
          <w:b w:val="0"/>
          <w:bCs w:val="0"/>
        </w:rPr>
        <w:t> </w:t>
      </w:r>
      <w:r w:rsidR="00DE5BDE">
        <w:rPr>
          <w:rStyle w:val="Pogrubienie"/>
          <w:b w:val="0"/>
          <w:bCs w:val="0"/>
        </w:rPr>
        <w:t>P</w:t>
      </w:r>
      <w:r w:rsidRPr="00A04607">
        <w:rPr>
          <w:rStyle w:val="Pogrubienie"/>
          <w:b w:val="0"/>
          <w:bCs w:val="0"/>
        </w:rPr>
        <w:t>rogramie</w:t>
      </w:r>
      <w:bookmarkEnd w:id="26"/>
    </w:p>
    <w:p w14:paraId="5B5A6115" w14:textId="77777777" w:rsidR="00A04607" w:rsidRPr="00A04607" w:rsidRDefault="00A04607" w:rsidP="00A04607"/>
    <w:p w14:paraId="456774EC" w14:textId="3DFAA1B6" w:rsidR="00345799" w:rsidRPr="008825B3" w:rsidRDefault="00345799" w:rsidP="00A04607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66411E">
        <w:rPr>
          <w:rFonts w:ascii="Arial" w:hAnsi="Arial" w:cs="Arial"/>
          <w:sz w:val="20"/>
          <w:szCs w:val="20"/>
        </w:rPr>
        <w:t>Zakres danych osobowych niezbędnych do kwalifikowania osób zainteresowanych do</w:t>
      </w:r>
      <w:r>
        <w:rPr>
          <w:rFonts w:ascii="Arial" w:hAnsi="Arial" w:cs="Arial"/>
          <w:sz w:val="20"/>
          <w:szCs w:val="20"/>
        </w:rPr>
        <w:t xml:space="preserve"> </w:t>
      </w:r>
      <w:r w:rsidRPr="0066411E">
        <w:rPr>
          <w:rFonts w:ascii="Arial" w:hAnsi="Arial" w:cs="Arial"/>
          <w:sz w:val="20"/>
          <w:szCs w:val="20"/>
        </w:rPr>
        <w:t>korzystania z usług społecznych dotyczy podstawowego zakresu danych oraz dodatkowego</w:t>
      </w:r>
      <w:r>
        <w:rPr>
          <w:rFonts w:ascii="Arial" w:hAnsi="Arial" w:cs="Arial"/>
          <w:sz w:val="20"/>
          <w:szCs w:val="20"/>
        </w:rPr>
        <w:t xml:space="preserve"> </w:t>
      </w:r>
      <w:r w:rsidRPr="0066411E">
        <w:rPr>
          <w:rFonts w:ascii="Arial" w:hAnsi="Arial" w:cs="Arial"/>
          <w:sz w:val="20"/>
          <w:szCs w:val="20"/>
        </w:rPr>
        <w:t>zakresu danych wynikających z realizacji usługi i dotyczy kwalifikowania poszczególnych</w:t>
      </w:r>
      <w:r>
        <w:rPr>
          <w:rFonts w:ascii="Arial" w:hAnsi="Arial" w:cs="Arial"/>
          <w:sz w:val="20"/>
          <w:szCs w:val="20"/>
        </w:rPr>
        <w:t xml:space="preserve"> </w:t>
      </w:r>
      <w:r w:rsidRPr="0066411E">
        <w:rPr>
          <w:rFonts w:ascii="Arial" w:hAnsi="Arial" w:cs="Arial"/>
          <w:sz w:val="20"/>
          <w:szCs w:val="20"/>
        </w:rPr>
        <w:t>grup odbiorców do usług społecznych. Ponadto każdy korzystający z usług społecznych</w:t>
      </w:r>
      <w:r>
        <w:rPr>
          <w:rFonts w:ascii="Arial" w:hAnsi="Arial" w:cs="Arial"/>
          <w:sz w:val="20"/>
          <w:szCs w:val="20"/>
        </w:rPr>
        <w:t xml:space="preserve"> </w:t>
      </w:r>
      <w:r w:rsidRPr="00B464F0">
        <w:rPr>
          <w:rFonts w:ascii="Arial" w:hAnsi="Arial" w:cs="Arial"/>
          <w:sz w:val="20"/>
          <w:szCs w:val="20"/>
        </w:rPr>
        <w:t>zobowiązany jest do zapoznania się z klauzulą informacyjną oraz oświadczeniem z zakresu</w:t>
      </w:r>
      <w:r>
        <w:rPr>
          <w:rFonts w:ascii="Arial" w:hAnsi="Arial" w:cs="Arial"/>
          <w:sz w:val="20"/>
          <w:szCs w:val="20"/>
        </w:rPr>
        <w:t xml:space="preserve"> </w:t>
      </w:r>
      <w:r w:rsidRPr="00B464F0">
        <w:rPr>
          <w:rFonts w:ascii="Arial" w:hAnsi="Arial" w:cs="Arial"/>
          <w:sz w:val="20"/>
          <w:szCs w:val="20"/>
        </w:rPr>
        <w:t>przetwarzania danych osobowych wynikających z Rozporządzenia Parlamentu Europejskiego</w:t>
      </w:r>
      <w:r>
        <w:rPr>
          <w:rFonts w:ascii="Arial" w:hAnsi="Arial" w:cs="Arial"/>
          <w:sz w:val="20"/>
          <w:szCs w:val="20"/>
        </w:rPr>
        <w:t xml:space="preserve"> </w:t>
      </w:r>
      <w:r w:rsidRPr="00B464F0">
        <w:rPr>
          <w:rFonts w:ascii="Arial" w:hAnsi="Arial" w:cs="Arial"/>
          <w:sz w:val="20"/>
          <w:szCs w:val="20"/>
        </w:rPr>
        <w:t>i Rady (UE) 2016/679 z dnia 27 kwietnia 2016 r. w sprawie ochrony osób fizycznych w</w:t>
      </w:r>
      <w:r>
        <w:rPr>
          <w:rFonts w:ascii="Arial" w:hAnsi="Arial" w:cs="Arial"/>
          <w:sz w:val="20"/>
          <w:szCs w:val="20"/>
        </w:rPr>
        <w:t xml:space="preserve"> </w:t>
      </w:r>
      <w:r w:rsidRPr="00B464F0">
        <w:rPr>
          <w:rFonts w:ascii="Arial" w:hAnsi="Arial" w:cs="Arial"/>
          <w:sz w:val="20"/>
          <w:szCs w:val="20"/>
        </w:rPr>
        <w:t>związku z przetwarzaniem danych osobowych i w sprawie swobodnego przepływu takich</w:t>
      </w:r>
      <w:r>
        <w:rPr>
          <w:rFonts w:ascii="Arial" w:hAnsi="Arial" w:cs="Arial"/>
          <w:sz w:val="20"/>
          <w:szCs w:val="20"/>
        </w:rPr>
        <w:t xml:space="preserve"> </w:t>
      </w:r>
      <w:r w:rsidRPr="00B464F0">
        <w:rPr>
          <w:rFonts w:ascii="Arial" w:hAnsi="Arial" w:cs="Arial"/>
          <w:sz w:val="20"/>
          <w:szCs w:val="20"/>
        </w:rPr>
        <w:t>danych oraz uchylenia dyrektywy 95/46/WE (ogólne rozporządzenie o</w:t>
      </w:r>
      <w:r w:rsidR="00A04607">
        <w:rPr>
          <w:rFonts w:ascii="Arial" w:hAnsi="Arial" w:cs="Arial"/>
          <w:sz w:val="20"/>
          <w:szCs w:val="20"/>
        </w:rPr>
        <w:t> </w:t>
      </w:r>
      <w:r w:rsidRPr="00B464F0">
        <w:rPr>
          <w:rFonts w:ascii="Arial" w:hAnsi="Arial" w:cs="Arial"/>
          <w:sz w:val="20"/>
          <w:szCs w:val="20"/>
        </w:rPr>
        <w:t>ochronie danych) [Dz.U. UE L 119 z 4.05.2016]</w:t>
      </w:r>
      <w:r>
        <w:rPr>
          <w:rFonts w:ascii="Arial" w:hAnsi="Arial" w:cs="Arial"/>
          <w:sz w:val="20"/>
          <w:szCs w:val="20"/>
        </w:rPr>
        <w:t xml:space="preserve"> </w:t>
      </w:r>
      <w:r w:rsidRPr="00984747">
        <w:rPr>
          <w:rFonts w:ascii="Arial" w:hAnsi="Arial" w:cs="Arial"/>
          <w:sz w:val="20"/>
          <w:szCs w:val="20"/>
        </w:rPr>
        <w:t>w związku z ustawą z dnia 19 lipca 2019 r. o</w:t>
      </w:r>
      <w:r w:rsidR="00A04607">
        <w:rPr>
          <w:rFonts w:ascii="Arial" w:hAnsi="Arial" w:cs="Arial"/>
          <w:sz w:val="20"/>
          <w:szCs w:val="20"/>
        </w:rPr>
        <w:t> </w:t>
      </w:r>
      <w:r w:rsidRPr="00984747">
        <w:rPr>
          <w:rFonts w:ascii="Arial" w:hAnsi="Arial" w:cs="Arial"/>
          <w:sz w:val="20"/>
          <w:szCs w:val="20"/>
        </w:rPr>
        <w:t>realizowaniu usług społecznych przez centrum usług społecznych.</w:t>
      </w:r>
      <w:r>
        <w:rPr>
          <w:rFonts w:ascii="Arial" w:hAnsi="Arial" w:cs="Arial"/>
          <w:sz w:val="20"/>
          <w:szCs w:val="20"/>
        </w:rPr>
        <w:t xml:space="preserve"> </w:t>
      </w:r>
      <w:r w:rsidRPr="008825B3">
        <w:rPr>
          <w:rFonts w:ascii="Arial" w:hAnsi="Arial" w:cs="Arial"/>
          <w:sz w:val="20"/>
          <w:szCs w:val="20"/>
        </w:rPr>
        <w:t>Dane osobowe są przetwarzane:</w:t>
      </w:r>
    </w:p>
    <w:p w14:paraId="2CFD5EB9" w14:textId="2ADEA906" w:rsidR="00345799" w:rsidRPr="00A04607" w:rsidRDefault="00345799" w:rsidP="00A04607">
      <w:pPr>
        <w:pStyle w:val="Akapitzlist"/>
        <w:numPr>
          <w:ilvl w:val="0"/>
          <w:numId w:val="63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w zakresie niezbędnym do realizacji danej sprawy,</w:t>
      </w:r>
    </w:p>
    <w:p w14:paraId="0F27A2A5" w14:textId="17CB948A" w:rsidR="00345799" w:rsidRPr="00A04607" w:rsidRDefault="00345799" w:rsidP="00A04607">
      <w:pPr>
        <w:pStyle w:val="Akapitzlist"/>
        <w:numPr>
          <w:ilvl w:val="0"/>
          <w:numId w:val="63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w zakresie, w jakim zostały podane bezpośrednio przez osobę, której dane dotyczą,</w:t>
      </w:r>
    </w:p>
    <w:p w14:paraId="7E9759B2" w14:textId="54FE9E3A" w:rsidR="00345799" w:rsidRPr="00A04607" w:rsidRDefault="00345799" w:rsidP="00A04607">
      <w:pPr>
        <w:pStyle w:val="Akapitzlist"/>
        <w:numPr>
          <w:ilvl w:val="0"/>
          <w:numId w:val="63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w zakresie, w jakim zostały przekazane przez inne podmioty lub administratorów danych.</w:t>
      </w:r>
    </w:p>
    <w:p w14:paraId="0F5905FE" w14:textId="77777777" w:rsidR="00345799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65478C5B" w14:textId="77777777" w:rsidR="00345799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464F0">
        <w:rPr>
          <w:rFonts w:ascii="Arial" w:hAnsi="Arial" w:cs="Arial"/>
          <w:sz w:val="20"/>
          <w:szCs w:val="20"/>
        </w:rPr>
        <w:t>Zakres danych</w:t>
      </w:r>
      <w:r>
        <w:rPr>
          <w:rFonts w:ascii="Arial" w:hAnsi="Arial" w:cs="Arial"/>
          <w:sz w:val="20"/>
          <w:szCs w:val="20"/>
        </w:rPr>
        <w:t>:</w:t>
      </w:r>
    </w:p>
    <w:p w14:paraId="04E069E9" w14:textId="77777777" w:rsidR="00345799" w:rsidRPr="00A04607" w:rsidRDefault="00345799" w:rsidP="00A04607">
      <w:pPr>
        <w:pStyle w:val="Akapitzlist"/>
        <w:numPr>
          <w:ilvl w:val="0"/>
          <w:numId w:val="62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Dane teleadresowe: (Imię Nazwisko, Płeć, PESEL, Wykształcenie, Adres zamieszkania, Adres do korespondencji, Numer telefonu, Adres e-mail</w:t>
      </w:r>
    </w:p>
    <w:p w14:paraId="304BC3DF" w14:textId="77777777" w:rsidR="00345799" w:rsidRPr="00A04607" w:rsidRDefault="00345799" w:rsidP="00A04607">
      <w:pPr>
        <w:pStyle w:val="Akapitzlist"/>
        <w:numPr>
          <w:ilvl w:val="0"/>
          <w:numId w:val="62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A04607">
        <w:rPr>
          <w:rFonts w:ascii="Arial" w:hAnsi="Arial" w:cs="Arial"/>
          <w:sz w:val="20"/>
          <w:szCs w:val="20"/>
        </w:rPr>
        <w:t>Status uczestnika: (osoba obcego pochodzenia, osoba należąca do mniejszości narodowej lub etnicznej, migrant, osoba bezdomna lub dotknięta wykluczeniem z dostępu do mieszkań, osoba w innej niekorzystnej sytuacji społecznej, osoba z niepełnosprawnościami, sytuacja osoby na rynku pracy).</w:t>
      </w:r>
    </w:p>
    <w:p w14:paraId="65A60CA3" w14:textId="77777777" w:rsidR="00345799" w:rsidRPr="0066411E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2E3FC61F" w14:textId="77777777" w:rsidR="00345799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984747">
        <w:rPr>
          <w:rFonts w:ascii="Arial" w:hAnsi="Arial" w:cs="Arial"/>
          <w:sz w:val="20"/>
          <w:szCs w:val="20"/>
        </w:rPr>
        <w:t xml:space="preserve">Dane będą przechowywane przez okres nie dłuższy, niż jest to niezbędne do celów, </w:t>
      </w:r>
      <w:r w:rsidRPr="00984747">
        <w:rPr>
          <w:rFonts w:ascii="Arial" w:hAnsi="Arial" w:cs="Arial"/>
          <w:sz w:val="20"/>
          <w:szCs w:val="20"/>
        </w:rPr>
        <w:br/>
        <w:t>w których dane te są przetwarzane.</w:t>
      </w:r>
    </w:p>
    <w:p w14:paraId="212F688B" w14:textId="77777777" w:rsidR="00D51903" w:rsidRDefault="00D51903" w:rsidP="00D51903">
      <w:pPr>
        <w:pStyle w:val="Nagwek1"/>
        <w:spacing w:before="0" w:after="0" w:line="276" w:lineRule="auto"/>
        <w:rPr>
          <w:rStyle w:val="Pogrubienie"/>
          <w:rFonts w:ascii="Arial" w:hAnsi="Arial" w:cs="Arial"/>
          <w:color w:val="275317" w:themeColor="accent6" w:themeShade="80"/>
          <w:sz w:val="28"/>
          <w:szCs w:val="28"/>
        </w:rPr>
      </w:pPr>
    </w:p>
    <w:p w14:paraId="5FA0653B" w14:textId="0BF4CD97" w:rsidR="00345799" w:rsidRPr="00D51903" w:rsidRDefault="00345799" w:rsidP="00D51903">
      <w:pPr>
        <w:pStyle w:val="Nagwek1"/>
        <w:numPr>
          <w:ilvl w:val="0"/>
          <w:numId w:val="42"/>
        </w:numPr>
        <w:ind w:left="426"/>
        <w:rPr>
          <w:rStyle w:val="Pogrubienie"/>
          <w:b w:val="0"/>
          <w:bCs w:val="0"/>
        </w:rPr>
      </w:pPr>
      <w:bookmarkStart w:id="27" w:name="_Toc209609256"/>
      <w:r w:rsidRPr="00D51903">
        <w:rPr>
          <w:rStyle w:val="Pogrubienie"/>
          <w:b w:val="0"/>
          <w:bCs w:val="0"/>
        </w:rPr>
        <w:t>Zasady i warunki realizacji usług społecznych</w:t>
      </w:r>
      <w:bookmarkEnd w:id="27"/>
    </w:p>
    <w:p w14:paraId="200B8687" w14:textId="77777777" w:rsidR="00D51903" w:rsidRPr="00D51903" w:rsidRDefault="00D51903" w:rsidP="00D51903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B9FC16B" w14:textId="77777777" w:rsid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Realizacja usług społecznych w ramach Programu Usług Społecznych w Gminie Czeladź na lata 2025–2027 odbywa się zgodnie z przepisami ustawy z dnia 19 lipca 2019 r. o realizowaniu usług społecznych przez centrum usług społecznych oraz z zapisami niniejszego dokumentu. Zasady te mają zapewnić przejrzystość procedur, równy dostęp mieszkańców do oferty, a także wysoką jakość świadczonych usług. Poniżej określono najważniejsze warunki korzystania z usług oraz tryb ich realizacji.</w:t>
      </w:r>
    </w:p>
    <w:p w14:paraId="07E50E71" w14:textId="77777777" w:rsidR="00D51903" w:rsidRP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7ACC0567" w14:textId="0008095B" w:rsidR="00D51903" w:rsidRPr="00D51903" w:rsidRDefault="00D51903" w:rsidP="00D51903">
      <w:pPr>
        <w:pStyle w:val="Nagwek2"/>
      </w:pPr>
      <w:bookmarkStart w:id="28" w:name="_Toc209609257"/>
      <w:r>
        <w:t>10</w:t>
      </w:r>
      <w:r w:rsidRPr="00D51903">
        <w:t>.1. Odbiorcy usług społecznych</w:t>
      </w:r>
      <w:bookmarkEnd w:id="28"/>
    </w:p>
    <w:p w14:paraId="7FF830F5" w14:textId="4E3AFA1D" w:rsid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 xml:space="preserve">Adresatami usług społecznych są mieszkańcy </w:t>
      </w:r>
      <w:r w:rsidR="005872E9">
        <w:rPr>
          <w:rFonts w:ascii="Arial" w:hAnsi="Arial" w:cs="Arial"/>
          <w:sz w:val="20"/>
          <w:szCs w:val="20"/>
        </w:rPr>
        <w:t>Miasta</w:t>
      </w:r>
      <w:r w:rsidRPr="00D51903">
        <w:rPr>
          <w:rFonts w:ascii="Arial" w:hAnsi="Arial" w:cs="Arial"/>
          <w:sz w:val="20"/>
          <w:szCs w:val="20"/>
        </w:rPr>
        <w:t xml:space="preserve"> Czeladź zakwalifikowani do Programu zgodnie z procedurą opisaną w rozdziale 6. Odbiorcami mogą być zarówno osoby indywidualne, jak i</w:t>
      </w:r>
      <w:r>
        <w:rPr>
          <w:rFonts w:ascii="Arial" w:hAnsi="Arial" w:cs="Arial"/>
          <w:sz w:val="20"/>
          <w:szCs w:val="20"/>
        </w:rPr>
        <w:t> </w:t>
      </w:r>
      <w:r w:rsidRPr="00D51903">
        <w:rPr>
          <w:rFonts w:ascii="Arial" w:hAnsi="Arial" w:cs="Arial"/>
          <w:sz w:val="20"/>
          <w:szCs w:val="20"/>
        </w:rPr>
        <w:t xml:space="preserve">rodziny, a w przypadku usług środowiskowych – całe grupy mieszkańców. Podstawowym warunkiem jest zamieszkanie na terenie </w:t>
      </w:r>
      <w:r w:rsidR="005872E9">
        <w:rPr>
          <w:rFonts w:ascii="Arial" w:hAnsi="Arial" w:cs="Arial"/>
          <w:sz w:val="20"/>
          <w:szCs w:val="20"/>
        </w:rPr>
        <w:t>Miasta</w:t>
      </w:r>
      <w:r w:rsidRPr="00D51903">
        <w:rPr>
          <w:rFonts w:ascii="Arial" w:hAnsi="Arial" w:cs="Arial"/>
          <w:sz w:val="20"/>
          <w:szCs w:val="20"/>
        </w:rPr>
        <w:t>.</w:t>
      </w:r>
    </w:p>
    <w:p w14:paraId="6E9761C7" w14:textId="77777777" w:rsidR="00D51903" w:rsidRP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6F7B209C" w14:textId="1102E89E" w:rsidR="00D51903" w:rsidRPr="00D51903" w:rsidRDefault="00D51903" w:rsidP="00D51903">
      <w:pPr>
        <w:pStyle w:val="Nagwek2"/>
      </w:pPr>
      <w:bookmarkStart w:id="29" w:name="_Toc209609258"/>
      <w:r>
        <w:t>10</w:t>
      </w:r>
      <w:r w:rsidRPr="00D51903">
        <w:t>.2. Miejsce realizacji usług</w:t>
      </w:r>
      <w:bookmarkEnd w:id="29"/>
    </w:p>
    <w:p w14:paraId="619EF961" w14:textId="7BD19B18" w:rsidR="00D51903" w:rsidRPr="00D51903" w:rsidRDefault="00D51903" w:rsidP="00D51903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 xml:space="preserve">Usługi społeczne realizowane będą na terenie </w:t>
      </w:r>
      <w:r w:rsidR="005872E9">
        <w:rPr>
          <w:rFonts w:ascii="Arial" w:hAnsi="Arial" w:cs="Arial"/>
          <w:sz w:val="20"/>
          <w:szCs w:val="20"/>
        </w:rPr>
        <w:t>Miasta</w:t>
      </w:r>
      <w:r w:rsidRPr="00D51903">
        <w:rPr>
          <w:rFonts w:ascii="Arial" w:hAnsi="Arial" w:cs="Arial"/>
          <w:sz w:val="20"/>
          <w:szCs w:val="20"/>
        </w:rPr>
        <w:t xml:space="preserve"> Czeladź, w zależności od rodzaju usługi:</w:t>
      </w:r>
    </w:p>
    <w:p w14:paraId="2AD1F00E" w14:textId="77777777" w:rsidR="00D51903" w:rsidRPr="00D51903" w:rsidRDefault="00D51903" w:rsidP="00D51903">
      <w:pPr>
        <w:pStyle w:val="Akapitzlist"/>
        <w:numPr>
          <w:ilvl w:val="0"/>
          <w:numId w:val="7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w miejscu zamieszkania odbiorcy (np. usługi opiekuńcze, asystenckie, sąsiedzkie),</w:t>
      </w:r>
    </w:p>
    <w:p w14:paraId="52F31F8D" w14:textId="77777777" w:rsidR="00D51903" w:rsidRPr="00D51903" w:rsidRDefault="00D51903" w:rsidP="00D51903">
      <w:pPr>
        <w:pStyle w:val="Akapitzlist"/>
        <w:numPr>
          <w:ilvl w:val="0"/>
          <w:numId w:val="7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w placówkach prowadzonych przez Centrum Usług Społecznych lub partnerów (np. Klub Seniora, świetlica środowiskowa, klub młodzieżowy, klub rodzica),</w:t>
      </w:r>
    </w:p>
    <w:p w14:paraId="540E5597" w14:textId="77777777" w:rsidR="00D51903" w:rsidRDefault="00D51903" w:rsidP="00D51903">
      <w:pPr>
        <w:pStyle w:val="Akapitzlist"/>
        <w:numPr>
          <w:ilvl w:val="0"/>
          <w:numId w:val="7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w przestrzeni publicznej i wspólnotowej (np. inicjatywy lokalne, działania kulturalne, ekologiczne).</w:t>
      </w:r>
    </w:p>
    <w:p w14:paraId="2B928B42" w14:textId="77777777" w:rsidR="00D51903" w:rsidRPr="00D51903" w:rsidRDefault="00D51903" w:rsidP="00D51903">
      <w:pPr>
        <w:pStyle w:val="Akapitzlist"/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44F654E0" w14:textId="23805D29" w:rsidR="00D51903" w:rsidRPr="00D51903" w:rsidRDefault="00D51903" w:rsidP="00D51903">
      <w:pPr>
        <w:pStyle w:val="Nagwek2"/>
      </w:pPr>
      <w:bookmarkStart w:id="30" w:name="_Toc209609259"/>
      <w:r>
        <w:t>10</w:t>
      </w:r>
      <w:r w:rsidRPr="00D51903">
        <w:t>.3. Indywidualny Plan Usług Społecznych (IPUS)</w:t>
      </w:r>
      <w:bookmarkEnd w:id="30"/>
    </w:p>
    <w:p w14:paraId="3922F91B" w14:textId="1561C6E6" w:rsidR="00D51903" w:rsidRP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W przypadku osób wymagających długoterminowej i skoordynowanej pomocy (minimum 3</w:t>
      </w:r>
      <w:r>
        <w:rPr>
          <w:rFonts w:ascii="Arial" w:hAnsi="Arial" w:cs="Arial"/>
          <w:sz w:val="20"/>
          <w:szCs w:val="20"/>
        </w:rPr>
        <w:t> </w:t>
      </w:r>
      <w:r w:rsidRPr="00D51903">
        <w:rPr>
          <w:rFonts w:ascii="Arial" w:hAnsi="Arial" w:cs="Arial"/>
          <w:sz w:val="20"/>
          <w:szCs w:val="20"/>
        </w:rPr>
        <w:t>miesiące), Koordynator Indywidualnych Planów Usług Społecznych (KIPUS) opracowuje Indywidualny Plan Usług Społecznych (IPUS). Dokument ten zawiera:</w:t>
      </w:r>
    </w:p>
    <w:p w14:paraId="0DBB5196" w14:textId="77777777" w:rsidR="00D51903" w:rsidRPr="00D51903" w:rsidRDefault="00D51903" w:rsidP="00D51903">
      <w:pPr>
        <w:pStyle w:val="Akapitzlist"/>
        <w:numPr>
          <w:ilvl w:val="0"/>
          <w:numId w:val="7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zakres i formy wsparcia,</w:t>
      </w:r>
    </w:p>
    <w:p w14:paraId="6635939F" w14:textId="77777777" w:rsidR="00D51903" w:rsidRPr="00D51903" w:rsidRDefault="00D51903" w:rsidP="00D51903">
      <w:pPr>
        <w:pStyle w:val="Akapitzlist"/>
        <w:numPr>
          <w:ilvl w:val="0"/>
          <w:numId w:val="7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harmonogram realizacji usług,</w:t>
      </w:r>
    </w:p>
    <w:p w14:paraId="306D3A71" w14:textId="77777777" w:rsidR="00D51903" w:rsidRPr="00D51903" w:rsidRDefault="00D51903" w:rsidP="00D51903">
      <w:pPr>
        <w:pStyle w:val="Akapitzlist"/>
        <w:numPr>
          <w:ilvl w:val="0"/>
          <w:numId w:val="7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podmioty odpowiedzialne za świadczenie usług,</w:t>
      </w:r>
    </w:p>
    <w:p w14:paraId="6967C84E" w14:textId="77777777" w:rsidR="00D51903" w:rsidRPr="00D51903" w:rsidRDefault="00D51903" w:rsidP="00D51903">
      <w:pPr>
        <w:pStyle w:val="Akapitzlist"/>
        <w:numPr>
          <w:ilvl w:val="0"/>
          <w:numId w:val="7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zasady monitoringu i ewaluacji.</w:t>
      </w:r>
    </w:p>
    <w:p w14:paraId="4D7C4E93" w14:textId="77777777" w:rsid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IPUS jest tworzony we współpracy z odbiorcą usług, a jego obowiązywanie wynosi maksymalnie 12 miesięcy, z możliwością aktualizacji. Dopuszcza się prowadzenie kilku IPUS jednocześnie, jeżeli dotyczą one różnych usług.</w:t>
      </w:r>
    </w:p>
    <w:p w14:paraId="131103CC" w14:textId="77777777" w:rsidR="00D51903" w:rsidRP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34DF2902" w14:textId="63D4EA5A" w:rsidR="00D51903" w:rsidRPr="00D51903" w:rsidRDefault="00D51903" w:rsidP="00D51903">
      <w:pPr>
        <w:pStyle w:val="Nagwek2"/>
      </w:pPr>
      <w:bookmarkStart w:id="31" w:name="_Toc209609260"/>
      <w:r>
        <w:t>10</w:t>
      </w:r>
      <w:r w:rsidRPr="00D51903">
        <w:t>.4. Obowiązki odbiorców usług</w:t>
      </w:r>
      <w:bookmarkEnd w:id="31"/>
    </w:p>
    <w:p w14:paraId="7034EFC4" w14:textId="2E324F8F" w:rsidR="00D51903" w:rsidRPr="00D51903" w:rsidRDefault="00D51903" w:rsidP="00D51903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Osoba zakwalifikowana do korzystania z usług społecznych zobowiązana jest do:</w:t>
      </w:r>
    </w:p>
    <w:p w14:paraId="39DF1B54" w14:textId="77777777" w:rsidR="00D51903" w:rsidRPr="00D51903" w:rsidRDefault="00D51903" w:rsidP="00D51903">
      <w:pPr>
        <w:pStyle w:val="Akapitzlist"/>
        <w:numPr>
          <w:ilvl w:val="0"/>
          <w:numId w:val="7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informowania Centrum Usług Społecznych o każdej planowanej nieobecności,</w:t>
      </w:r>
    </w:p>
    <w:p w14:paraId="3F28395C" w14:textId="77777777" w:rsidR="00D51903" w:rsidRPr="00D51903" w:rsidRDefault="00D51903" w:rsidP="00D51903">
      <w:pPr>
        <w:pStyle w:val="Akapitzlist"/>
        <w:numPr>
          <w:ilvl w:val="0"/>
          <w:numId w:val="7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usprawiedliwiania nieobecności spowodowanych chorobą lub innymi ważnymi sytuacjami losowymi (poprzez dokument potwierdzający lub oświadczenie),</w:t>
      </w:r>
    </w:p>
    <w:p w14:paraId="052D6215" w14:textId="77777777" w:rsidR="00D51903" w:rsidRPr="00D51903" w:rsidRDefault="00D51903" w:rsidP="00D51903">
      <w:pPr>
        <w:pStyle w:val="Akapitzlist"/>
        <w:numPr>
          <w:ilvl w:val="0"/>
          <w:numId w:val="7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współpracy z realizatorami usług zgodnie z ustalonym harmonogramem.</w:t>
      </w:r>
    </w:p>
    <w:p w14:paraId="39186312" w14:textId="77777777" w:rsidR="00D51903" w:rsidRDefault="00D51903" w:rsidP="00D51903">
      <w:pPr>
        <w:pStyle w:val="Akapitzlist"/>
        <w:spacing w:after="0" w:line="276" w:lineRule="auto"/>
        <w:ind w:left="0" w:firstLine="709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Niedopełnienie powyższych obowiązków może skutkować koniecznością ponownego złożenia wniosku o zakwalifikowanie do usług.</w:t>
      </w:r>
    </w:p>
    <w:p w14:paraId="2C582326" w14:textId="77777777" w:rsidR="00D51903" w:rsidRPr="00D51903" w:rsidRDefault="00D51903" w:rsidP="00D51903">
      <w:pPr>
        <w:pStyle w:val="Akapitzlist"/>
        <w:spacing w:after="0" w:line="276" w:lineRule="auto"/>
        <w:ind w:left="0" w:firstLine="709"/>
        <w:jc w:val="both"/>
        <w:rPr>
          <w:rFonts w:ascii="Arial" w:hAnsi="Arial" w:cs="Arial"/>
          <w:sz w:val="20"/>
          <w:szCs w:val="20"/>
        </w:rPr>
      </w:pPr>
    </w:p>
    <w:p w14:paraId="779D8027" w14:textId="5E9162D9" w:rsidR="00D51903" w:rsidRPr="00D51903" w:rsidRDefault="00D51903" w:rsidP="00D51903">
      <w:pPr>
        <w:pStyle w:val="Nagwek2"/>
      </w:pPr>
      <w:bookmarkStart w:id="32" w:name="_Toc209609261"/>
      <w:r>
        <w:t>10</w:t>
      </w:r>
      <w:r w:rsidRPr="00D51903">
        <w:t>.5. Zasady ponownego zakwalifikowania</w:t>
      </w:r>
      <w:bookmarkEnd w:id="32"/>
    </w:p>
    <w:p w14:paraId="704A5778" w14:textId="77777777" w:rsidR="00D51903" w:rsidRPr="00D51903" w:rsidRDefault="00D51903" w:rsidP="00D51903">
      <w:pPr>
        <w:pStyle w:val="Akapitzlist"/>
        <w:spacing w:after="0" w:line="276" w:lineRule="auto"/>
        <w:ind w:left="0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W przypadku usprawiedliwionej nieobecności odbiorca może:</w:t>
      </w:r>
    </w:p>
    <w:p w14:paraId="6F0A87CF" w14:textId="77777777" w:rsidR="00D51903" w:rsidRPr="00D51903" w:rsidRDefault="00D51903" w:rsidP="00D51903">
      <w:pPr>
        <w:pStyle w:val="Akapitzlist"/>
        <w:numPr>
          <w:ilvl w:val="0"/>
          <w:numId w:val="7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skorzystać z usługi w innym terminie ustalonym z realizatorem, lub</w:t>
      </w:r>
    </w:p>
    <w:p w14:paraId="0208FBBA" w14:textId="77777777" w:rsidR="00D51903" w:rsidRPr="00D51903" w:rsidRDefault="00D51903" w:rsidP="00D51903">
      <w:pPr>
        <w:pStyle w:val="Akapitzlist"/>
        <w:numPr>
          <w:ilvl w:val="0"/>
          <w:numId w:val="7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ponownie złożyć kompletny wniosek o zakwalifikowanie do usług.</w:t>
      </w:r>
    </w:p>
    <w:p w14:paraId="45309F3A" w14:textId="77777777" w:rsidR="00D51903" w:rsidRDefault="00D51903" w:rsidP="00D51903">
      <w:pPr>
        <w:pStyle w:val="Akapitzlist"/>
        <w:spacing w:after="0" w:line="276" w:lineRule="auto"/>
        <w:ind w:left="0"/>
        <w:jc w:val="both"/>
        <w:rPr>
          <w:rFonts w:ascii="Arial" w:hAnsi="Arial" w:cs="Arial"/>
          <w:sz w:val="20"/>
          <w:szCs w:val="20"/>
        </w:rPr>
      </w:pPr>
    </w:p>
    <w:p w14:paraId="2DADB4DC" w14:textId="002B1D02" w:rsidR="00D51903" w:rsidRDefault="00D51903" w:rsidP="00D51903">
      <w:pPr>
        <w:pStyle w:val="Akapitzlist"/>
        <w:spacing w:after="0" w:line="276" w:lineRule="auto"/>
        <w:ind w:left="0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Decyzja w tym zakresie podejmowana jest z uwzględnieniem dostępnych możliwości organizacyjnych i</w:t>
      </w:r>
      <w:r>
        <w:rPr>
          <w:rFonts w:ascii="Arial" w:hAnsi="Arial" w:cs="Arial"/>
          <w:sz w:val="20"/>
          <w:szCs w:val="20"/>
        </w:rPr>
        <w:t> </w:t>
      </w:r>
      <w:r w:rsidRPr="00D51903">
        <w:rPr>
          <w:rFonts w:ascii="Arial" w:hAnsi="Arial" w:cs="Arial"/>
          <w:sz w:val="20"/>
          <w:szCs w:val="20"/>
        </w:rPr>
        <w:t>budżetowych.</w:t>
      </w:r>
    </w:p>
    <w:p w14:paraId="74E56F03" w14:textId="77777777" w:rsidR="00D51903" w:rsidRPr="00D51903" w:rsidRDefault="00D51903" w:rsidP="00D51903">
      <w:pPr>
        <w:pStyle w:val="Akapitzlist"/>
        <w:spacing w:after="0" w:line="276" w:lineRule="auto"/>
        <w:ind w:left="0"/>
        <w:jc w:val="both"/>
        <w:rPr>
          <w:rFonts w:ascii="Arial" w:hAnsi="Arial" w:cs="Arial"/>
          <w:sz w:val="20"/>
          <w:szCs w:val="20"/>
        </w:rPr>
      </w:pPr>
    </w:p>
    <w:p w14:paraId="7C002ECB" w14:textId="2D1F3D5C" w:rsidR="00D51903" w:rsidRPr="00D51903" w:rsidRDefault="00D51903" w:rsidP="00D51903">
      <w:pPr>
        <w:pStyle w:val="Nagwek2"/>
      </w:pPr>
      <w:bookmarkStart w:id="33" w:name="_Toc209609262"/>
      <w:r>
        <w:t>10</w:t>
      </w:r>
      <w:r w:rsidRPr="00D51903">
        <w:t>.6. Monitoring realizacji usług</w:t>
      </w:r>
      <w:bookmarkEnd w:id="33"/>
    </w:p>
    <w:p w14:paraId="2E100E8B" w14:textId="77777777" w:rsidR="00D51903" w:rsidRPr="00D51903" w:rsidRDefault="00D51903" w:rsidP="00D51903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Monitoring jest integralnym elementem realizacji Programu i służy ocenie jakości oraz skuteczności wsparcia. Może on obejmować:</w:t>
      </w:r>
    </w:p>
    <w:p w14:paraId="390ABA72" w14:textId="77777777" w:rsidR="00D51903" w:rsidRPr="00D51903" w:rsidRDefault="00D51903" w:rsidP="00D51903">
      <w:pPr>
        <w:pStyle w:val="Akapitzlist"/>
        <w:numPr>
          <w:ilvl w:val="0"/>
          <w:numId w:val="74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regularne kontakty (telefoniczne, mailowe, osobiste) z odbiorcą i realizatorem usługi,</w:t>
      </w:r>
    </w:p>
    <w:p w14:paraId="6B9F79FC" w14:textId="77777777" w:rsidR="00D51903" w:rsidRPr="00D51903" w:rsidRDefault="00D51903" w:rsidP="00D51903">
      <w:pPr>
        <w:pStyle w:val="Akapitzlist"/>
        <w:numPr>
          <w:ilvl w:val="0"/>
          <w:numId w:val="74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analizę zgodności realizacji z IPUS,</w:t>
      </w:r>
    </w:p>
    <w:p w14:paraId="601798D4" w14:textId="77777777" w:rsidR="00D51903" w:rsidRPr="00D51903" w:rsidRDefault="00D51903" w:rsidP="00D51903">
      <w:pPr>
        <w:pStyle w:val="Akapitzlist"/>
        <w:numPr>
          <w:ilvl w:val="0"/>
          <w:numId w:val="74"/>
        </w:numPr>
        <w:tabs>
          <w:tab w:val="clear" w:pos="720"/>
        </w:tabs>
        <w:spacing w:after="0"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ocenę satysfakcji odbiorcy usług.</w:t>
      </w:r>
    </w:p>
    <w:p w14:paraId="775B8208" w14:textId="77777777" w:rsidR="00D51903" w:rsidRDefault="00D51903" w:rsidP="00D51903">
      <w:pPr>
        <w:pStyle w:val="Akapitzlist"/>
        <w:spacing w:after="0"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044EE698" w14:textId="2119D70B" w:rsidR="00D51903" w:rsidRPr="00D51903" w:rsidRDefault="00D51903" w:rsidP="00D51903">
      <w:pPr>
        <w:pStyle w:val="Akapitzlist"/>
        <w:spacing w:after="0" w:line="276" w:lineRule="auto"/>
        <w:ind w:left="0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lastRenderedPageBreak/>
        <w:t>Częstotliwość monitoringu zależy od rodzaju usługi i może być prowadzona:</w:t>
      </w:r>
    </w:p>
    <w:p w14:paraId="61F10612" w14:textId="77777777" w:rsidR="00D51903" w:rsidRPr="00D51903" w:rsidRDefault="00D51903" w:rsidP="00D51903">
      <w:pPr>
        <w:pStyle w:val="Akapitzlist"/>
        <w:numPr>
          <w:ilvl w:val="0"/>
          <w:numId w:val="7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raz w miesiącu,</w:t>
      </w:r>
    </w:p>
    <w:p w14:paraId="7682CADC" w14:textId="77777777" w:rsidR="00D51903" w:rsidRPr="00D51903" w:rsidRDefault="00D51903" w:rsidP="00D51903">
      <w:pPr>
        <w:pStyle w:val="Akapitzlist"/>
        <w:numPr>
          <w:ilvl w:val="0"/>
          <w:numId w:val="7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raz na kwartał,</w:t>
      </w:r>
    </w:p>
    <w:p w14:paraId="12AD5076" w14:textId="77777777" w:rsidR="00D51903" w:rsidRPr="00D51903" w:rsidRDefault="00D51903" w:rsidP="00D51903">
      <w:pPr>
        <w:pStyle w:val="Akapitzlist"/>
        <w:numPr>
          <w:ilvl w:val="0"/>
          <w:numId w:val="7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bądź po zakończeniu realizacji usługi.</w:t>
      </w:r>
    </w:p>
    <w:p w14:paraId="4CB0332A" w14:textId="77777777" w:rsidR="00D51903" w:rsidRDefault="00D51903" w:rsidP="00D51903">
      <w:pPr>
        <w:pStyle w:val="Akapitzlist"/>
        <w:spacing w:after="0"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7EEC85E8" w14:textId="7FD749A1" w:rsidR="00D51903" w:rsidRPr="003B4F52" w:rsidRDefault="00D51903" w:rsidP="003B4F52">
      <w:pPr>
        <w:pStyle w:val="Akapitzlist"/>
        <w:spacing w:after="0" w:line="276" w:lineRule="auto"/>
        <w:ind w:left="0" w:firstLine="709"/>
        <w:jc w:val="both"/>
        <w:rPr>
          <w:rFonts w:ascii="Arial" w:hAnsi="Arial" w:cs="Arial"/>
          <w:sz w:val="20"/>
          <w:szCs w:val="20"/>
        </w:rPr>
      </w:pPr>
      <w:r w:rsidRPr="00D51903">
        <w:rPr>
          <w:rFonts w:ascii="Arial" w:hAnsi="Arial" w:cs="Arial"/>
          <w:sz w:val="20"/>
          <w:szCs w:val="20"/>
        </w:rPr>
        <w:t>Monitoring prowadzony jest przez pracowników Centrum Usług Społecznych, a jego wyniki stanowią podstawę do ewentualnych modyfikacji usług i planów wsparcia.</w:t>
      </w:r>
    </w:p>
    <w:p w14:paraId="132541EF" w14:textId="77777777" w:rsidR="00D51903" w:rsidRDefault="00D51903" w:rsidP="00D51903">
      <w:pPr>
        <w:pStyle w:val="Nagwek1"/>
        <w:spacing w:before="0" w:after="0" w:line="276" w:lineRule="auto"/>
        <w:jc w:val="both"/>
        <w:rPr>
          <w:rFonts w:ascii="Arial" w:hAnsi="Arial" w:cs="Arial"/>
          <w:b/>
          <w:bCs/>
          <w:color w:val="275317" w:themeColor="accent6" w:themeShade="80"/>
          <w:sz w:val="28"/>
          <w:szCs w:val="28"/>
        </w:rPr>
      </w:pPr>
    </w:p>
    <w:p w14:paraId="38B22C74" w14:textId="0A5D6F93" w:rsidR="00345799" w:rsidRPr="00D51903" w:rsidRDefault="00345799" w:rsidP="00D51903">
      <w:pPr>
        <w:pStyle w:val="Nagwek1"/>
        <w:numPr>
          <w:ilvl w:val="0"/>
          <w:numId w:val="42"/>
        </w:numPr>
        <w:ind w:left="426"/>
      </w:pPr>
      <w:bookmarkStart w:id="34" w:name="_Toc209609263"/>
      <w:r w:rsidRPr="00D51903">
        <w:t>Organizacja Programu i etapy jego realizacji</w:t>
      </w:r>
      <w:bookmarkEnd w:id="34"/>
    </w:p>
    <w:p w14:paraId="5F2D7505" w14:textId="77777777" w:rsidR="003B4F52" w:rsidRDefault="003B4F52" w:rsidP="003B4F5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F3F3364" w14:textId="77777777" w:rsidR="003B4F52" w:rsidRPr="003B4F52" w:rsidRDefault="003B4F52" w:rsidP="003B4F52">
      <w:pPr>
        <w:pStyle w:val="Nagwek2"/>
      </w:pPr>
      <w:bookmarkStart w:id="35" w:name="_Toc209609264"/>
      <w:r w:rsidRPr="003B4F52">
        <w:t>11.1. Realizator Programu</w:t>
      </w:r>
      <w:bookmarkEnd w:id="35"/>
    </w:p>
    <w:p w14:paraId="6407F9A8" w14:textId="77777777" w:rsidR="003B4F52" w:rsidRDefault="003B4F52" w:rsidP="003B4F5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Realizatorem Programu Usług Społecznych jest Centrum Usług Społecznych w Czeladzi. Do jego podstawowych zadań należy:</w:t>
      </w:r>
    </w:p>
    <w:p w14:paraId="55100D92" w14:textId="77777777" w:rsidR="003B4F52" w:rsidRPr="003B4F52" w:rsidRDefault="003B4F52" w:rsidP="003B4F52">
      <w:pPr>
        <w:pStyle w:val="Akapitzlist"/>
        <w:numPr>
          <w:ilvl w:val="0"/>
          <w:numId w:val="7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zaspokajanie potrzeb wspólnoty samorządowej w zakresie usług społecznych,</w:t>
      </w:r>
    </w:p>
    <w:p w14:paraId="28B62963" w14:textId="77777777" w:rsidR="003B4F52" w:rsidRPr="003B4F52" w:rsidRDefault="003B4F52" w:rsidP="003B4F52">
      <w:pPr>
        <w:pStyle w:val="Akapitzlist"/>
        <w:numPr>
          <w:ilvl w:val="0"/>
          <w:numId w:val="7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realizowanie Programu Usług Społecznych, w tym kwalifikowanie osób zainteresowanych do korzystania z usług,</w:t>
      </w:r>
    </w:p>
    <w:p w14:paraId="169EF5AC" w14:textId="77777777" w:rsidR="003B4F52" w:rsidRPr="003B4F52" w:rsidRDefault="003B4F52" w:rsidP="003B4F52">
      <w:pPr>
        <w:pStyle w:val="Akapitzlist"/>
        <w:numPr>
          <w:ilvl w:val="0"/>
          <w:numId w:val="7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opracowywanie dokumentów niezbędnych do świadczenia usług społecznych,</w:t>
      </w:r>
    </w:p>
    <w:p w14:paraId="6801D45D" w14:textId="77777777" w:rsidR="003B4F52" w:rsidRPr="003B4F52" w:rsidRDefault="003B4F52" w:rsidP="003B4F52">
      <w:pPr>
        <w:pStyle w:val="Akapitzlist"/>
        <w:numPr>
          <w:ilvl w:val="0"/>
          <w:numId w:val="7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koordynacja, udział w realizacji oraz monitoring Programu,</w:t>
      </w:r>
    </w:p>
    <w:p w14:paraId="26C3527D" w14:textId="77777777" w:rsidR="003B4F52" w:rsidRPr="003B4F52" w:rsidRDefault="003B4F52" w:rsidP="003B4F52">
      <w:pPr>
        <w:pStyle w:val="Akapitzlist"/>
        <w:numPr>
          <w:ilvl w:val="0"/>
          <w:numId w:val="7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wsparcie merytoryczne wykonawców usług społecznych,</w:t>
      </w:r>
    </w:p>
    <w:p w14:paraId="047B3F3E" w14:textId="77777777" w:rsidR="003B4F52" w:rsidRPr="003B4F52" w:rsidRDefault="003B4F52" w:rsidP="003B4F52">
      <w:pPr>
        <w:pStyle w:val="Akapitzlist"/>
        <w:numPr>
          <w:ilvl w:val="0"/>
          <w:numId w:val="7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wyszukiwanie i włączanie jak największej liczby podmiotów mogących realizować usługi społeczne na rzecz mieszkańców,</w:t>
      </w:r>
    </w:p>
    <w:p w14:paraId="46A354C6" w14:textId="26D2EA82" w:rsidR="003B4F52" w:rsidRDefault="003B4F52" w:rsidP="003B4F52">
      <w:pPr>
        <w:pStyle w:val="Akapitzlist"/>
        <w:numPr>
          <w:ilvl w:val="0"/>
          <w:numId w:val="76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opracowywanie i wdrażanie standardów jakości usług społecznych.</w:t>
      </w:r>
    </w:p>
    <w:p w14:paraId="1DECBC03" w14:textId="77777777" w:rsidR="003B4F52" w:rsidRPr="003B4F52" w:rsidRDefault="003B4F52" w:rsidP="003B4F52">
      <w:pPr>
        <w:pStyle w:val="Akapitzlist"/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02F81AC8" w14:textId="77777777" w:rsidR="003B4F52" w:rsidRPr="003B4F52" w:rsidRDefault="003B4F52" w:rsidP="003B4F52">
      <w:pPr>
        <w:pStyle w:val="Nagwek2"/>
      </w:pPr>
      <w:bookmarkStart w:id="36" w:name="_Toc209609265"/>
      <w:r w:rsidRPr="003B4F52">
        <w:t>11.2. Wykonawcy usług społecznych</w:t>
      </w:r>
      <w:bookmarkEnd w:id="36"/>
    </w:p>
    <w:p w14:paraId="0DF9C477" w14:textId="77777777" w:rsidR="003B4F52" w:rsidRDefault="003B4F52" w:rsidP="003B4F5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Wykonawcami usług społecznych przewidzianych w Programie będą:</w:t>
      </w:r>
    </w:p>
    <w:p w14:paraId="0B21EB16" w14:textId="77777777" w:rsidR="003B4F52" w:rsidRPr="003B4F52" w:rsidRDefault="003B4F52" w:rsidP="003B4F52">
      <w:pPr>
        <w:pStyle w:val="Akapitzlist"/>
        <w:numPr>
          <w:ilvl w:val="0"/>
          <w:numId w:val="77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b/>
          <w:bCs/>
          <w:sz w:val="20"/>
          <w:szCs w:val="20"/>
        </w:rPr>
        <w:t>Centrum Usług Społecznych w Czeladzi</w:t>
      </w:r>
      <w:r w:rsidRPr="003B4F52">
        <w:rPr>
          <w:rFonts w:ascii="Arial" w:hAnsi="Arial" w:cs="Arial"/>
          <w:sz w:val="20"/>
          <w:szCs w:val="20"/>
        </w:rPr>
        <w:t>,</w:t>
      </w:r>
    </w:p>
    <w:p w14:paraId="7E448114" w14:textId="77777777" w:rsidR="003B4F52" w:rsidRPr="003B4F52" w:rsidRDefault="003B4F52" w:rsidP="003B4F52">
      <w:pPr>
        <w:pStyle w:val="Akapitzlist"/>
        <w:numPr>
          <w:ilvl w:val="0"/>
          <w:numId w:val="77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b/>
          <w:bCs/>
          <w:sz w:val="20"/>
          <w:szCs w:val="20"/>
        </w:rPr>
        <w:t>organizacje pozarządowe</w:t>
      </w:r>
      <w:r w:rsidRPr="003B4F52">
        <w:rPr>
          <w:rFonts w:ascii="Arial" w:hAnsi="Arial" w:cs="Arial"/>
          <w:sz w:val="20"/>
          <w:szCs w:val="20"/>
        </w:rPr>
        <w:t xml:space="preserve"> oraz inne podmioty, o których mowa w art. 3 ust. 3 ustawy z dnia 24 kwietnia 2003 r. o działalności pożytku publicznego i o wolontariacie (Dz. U. z 2024 r. poz. 1491), wyłonione zgodnie z trybem tej ustawy,</w:t>
      </w:r>
    </w:p>
    <w:p w14:paraId="65D1EA2A" w14:textId="4A6FFD85" w:rsidR="003B4F52" w:rsidRPr="003B4F52" w:rsidRDefault="003B4F52" w:rsidP="003B4F52">
      <w:pPr>
        <w:pStyle w:val="Akapitzlist"/>
        <w:numPr>
          <w:ilvl w:val="0"/>
          <w:numId w:val="77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b/>
          <w:bCs/>
          <w:sz w:val="20"/>
          <w:szCs w:val="20"/>
        </w:rPr>
        <w:t>podmioty wyłonione zgodnie z ustawą Prawo zamówień publicznych</w:t>
      </w:r>
      <w:r w:rsidRPr="003B4F52">
        <w:rPr>
          <w:rFonts w:ascii="Arial" w:hAnsi="Arial" w:cs="Arial"/>
          <w:sz w:val="20"/>
          <w:szCs w:val="20"/>
        </w:rPr>
        <w:t xml:space="preserve"> z dnia 11 września 2019 r. (Dz. U. z 2024 r. poz. 1320) </w:t>
      </w:r>
      <w:r w:rsidRPr="003B4F52">
        <w:rPr>
          <w:rFonts w:ascii="Arial" w:hAnsi="Arial" w:cs="Arial"/>
          <w:b/>
          <w:bCs/>
          <w:sz w:val="20"/>
          <w:szCs w:val="20"/>
        </w:rPr>
        <w:t>lub w drodze wewnętrznych regulacji</w:t>
      </w:r>
      <w:r w:rsidRPr="003B4F52">
        <w:rPr>
          <w:rFonts w:ascii="Arial" w:hAnsi="Arial" w:cs="Arial"/>
          <w:sz w:val="20"/>
          <w:szCs w:val="20"/>
        </w:rPr>
        <w:t xml:space="preserve"> obowiązujących w Centrum Usług Społecznych w Czeladzi.</w:t>
      </w:r>
    </w:p>
    <w:p w14:paraId="03281EE3" w14:textId="44004A0A" w:rsidR="003B4F52" w:rsidRDefault="003B4F52" w:rsidP="003B4F5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Wybór wykonawców będzie odbywał się z zachowaniem zasad przejrzystości, konkurencyjności i</w:t>
      </w:r>
      <w:r>
        <w:rPr>
          <w:rFonts w:ascii="Arial" w:hAnsi="Arial" w:cs="Arial"/>
          <w:sz w:val="20"/>
          <w:szCs w:val="20"/>
        </w:rPr>
        <w:t> </w:t>
      </w:r>
      <w:r w:rsidRPr="003B4F52">
        <w:rPr>
          <w:rFonts w:ascii="Arial" w:hAnsi="Arial" w:cs="Arial"/>
          <w:sz w:val="20"/>
          <w:szCs w:val="20"/>
        </w:rPr>
        <w:t>efektywności, tak aby zapewnić wysoką jakość i dostępność usług społecznych.</w:t>
      </w:r>
    </w:p>
    <w:p w14:paraId="5F81987C" w14:textId="77777777" w:rsidR="003B4F52" w:rsidRPr="003B4F52" w:rsidRDefault="003B4F52" w:rsidP="003B4F5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5358EBC" w14:textId="26DC5E2A" w:rsidR="003B4F52" w:rsidRPr="003B4F52" w:rsidRDefault="003B4F52" w:rsidP="003B4F52">
      <w:pPr>
        <w:pStyle w:val="Nagwek2"/>
        <w:rPr>
          <w:lang w:val="en-US"/>
        </w:rPr>
      </w:pPr>
      <w:bookmarkStart w:id="37" w:name="_Toc209609266"/>
      <w:r w:rsidRPr="003B4F52">
        <w:rPr>
          <w:lang w:val="en-US"/>
        </w:rPr>
        <w:t xml:space="preserve">11.3. </w:t>
      </w:r>
      <w:proofErr w:type="spellStart"/>
      <w:r w:rsidRPr="003B4F52">
        <w:rPr>
          <w:lang w:val="en-US"/>
        </w:rPr>
        <w:t>Etapy</w:t>
      </w:r>
      <w:proofErr w:type="spellEnd"/>
      <w:r w:rsidRPr="003B4F52">
        <w:rPr>
          <w:lang w:val="en-US"/>
        </w:rPr>
        <w:t xml:space="preserve"> </w:t>
      </w:r>
      <w:proofErr w:type="spellStart"/>
      <w:r w:rsidRPr="003B4F52">
        <w:rPr>
          <w:lang w:val="en-US"/>
        </w:rPr>
        <w:t>realizacji</w:t>
      </w:r>
      <w:proofErr w:type="spellEnd"/>
      <w:r w:rsidRPr="003B4F52">
        <w:rPr>
          <w:lang w:val="en-US"/>
        </w:rPr>
        <w:t xml:space="preserve"> </w:t>
      </w:r>
      <w:proofErr w:type="spellStart"/>
      <w:r w:rsidR="00DE5BDE">
        <w:rPr>
          <w:lang w:val="en-US"/>
        </w:rPr>
        <w:t>P</w:t>
      </w:r>
      <w:r w:rsidRPr="003B4F52">
        <w:rPr>
          <w:lang w:val="en-US"/>
        </w:rPr>
        <w:t>rogramu</w:t>
      </w:r>
      <w:bookmarkEnd w:id="37"/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B4F52" w:rsidRPr="003B4F52" w14:paraId="285DA4EE" w14:textId="77777777" w:rsidTr="003B4F52">
        <w:trPr>
          <w:tblHeader/>
        </w:trPr>
        <w:tc>
          <w:tcPr>
            <w:tcW w:w="2880" w:type="dxa"/>
            <w:shd w:val="clear" w:color="auto" w:fill="D9F2D0" w:themeFill="accent6" w:themeFillTint="33"/>
            <w:hideMark/>
          </w:tcPr>
          <w:p w14:paraId="62B18979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Etap</w:t>
            </w:r>
            <w:proofErr w:type="spellEnd"/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realizacji</w:t>
            </w:r>
            <w:proofErr w:type="spellEnd"/>
          </w:p>
        </w:tc>
        <w:tc>
          <w:tcPr>
            <w:tcW w:w="2880" w:type="dxa"/>
            <w:shd w:val="clear" w:color="auto" w:fill="D9F2D0" w:themeFill="accent6" w:themeFillTint="33"/>
            <w:hideMark/>
          </w:tcPr>
          <w:p w14:paraId="4FF3CE95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Opis</w:t>
            </w:r>
            <w:proofErr w:type="spellEnd"/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działań</w:t>
            </w:r>
            <w:proofErr w:type="spellEnd"/>
          </w:p>
        </w:tc>
        <w:tc>
          <w:tcPr>
            <w:tcW w:w="2880" w:type="dxa"/>
            <w:shd w:val="clear" w:color="auto" w:fill="D9F2D0" w:themeFill="accent6" w:themeFillTint="33"/>
            <w:hideMark/>
          </w:tcPr>
          <w:p w14:paraId="57490BFC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Termin </w:t>
            </w:r>
            <w:proofErr w:type="spellStart"/>
            <w:r w:rsidRPr="003B4F5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realizacji</w:t>
            </w:r>
            <w:proofErr w:type="spellEnd"/>
          </w:p>
        </w:tc>
      </w:tr>
      <w:tr w:rsidR="003B4F52" w:rsidRPr="003B4F52" w14:paraId="382CB897" w14:textId="77777777" w:rsidTr="003B4F52">
        <w:tc>
          <w:tcPr>
            <w:tcW w:w="2880" w:type="dxa"/>
            <w:hideMark/>
          </w:tcPr>
          <w:p w14:paraId="2B8D04E5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Etap I – Planowanie i organizacja usług społecznych</w:t>
            </w:r>
          </w:p>
        </w:tc>
        <w:tc>
          <w:tcPr>
            <w:tcW w:w="2880" w:type="dxa"/>
            <w:hideMark/>
          </w:tcPr>
          <w:p w14:paraId="5C019523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- wypracowanie założeń do standardów usług społecznych;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>- wyłonienie wykonawców usług;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 xml:space="preserve">- budowanie partnerstw w </w:t>
            </w:r>
            <w:r w:rsidRPr="003B4F52">
              <w:rPr>
                <w:rFonts w:ascii="Arial" w:hAnsi="Arial" w:cs="Arial"/>
                <w:sz w:val="20"/>
                <w:szCs w:val="20"/>
              </w:rPr>
              <w:lastRenderedPageBreak/>
              <w:t>ramach współpracy międzysektorowej;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>- kwalifikowanie osób zainteresowanych usługami, rozpoznawanie indywidualnych potrzeb i opracowywanie IPUS.</w:t>
            </w:r>
          </w:p>
        </w:tc>
        <w:tc>
          <w:tcPr>
            <w:tcW w:w="2880" w:type="dxa"/>
            <w:hideMark/>
          </w:tcPr>
          <w:p w14:paraId="43C358A6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październik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2025 – </w:t>
            </w: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>listopad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2025</w:t>
            </w:r>
          </w:p>
        </w:tc>
      </w:tr>
      <w:tr w:rsidR="003B4F52" w:rsidRPr="003B4F52" w14:paraId="01A6FBA5" w14:textId="77777777" w:rsidTr="003B4F52">
        <w:tc>
          <w:tcPr>
            <w:tcW w:w="2880" w:type="dxa"/>
            <w:hideMark/>
          </w:tcPr>
          <w:p w14:paraId="26B23BFE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Etap II – Świadczenie, koordynowanie i monitorowanie usług społecznych</w:t>
            </w:r>
          </w:p>
        </w:tc>
        <w:tc>
          <w:tcPr>
            <w:tcW w:w="2880" w:type="dxa"/>
            <w:hideMark/>
          </w:tcPr>
          <w:p w14:paraId="1EB44F86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- świadczenie i koordynowanie działań przewidzianych w Programie;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>- bieżący monitoring realizacji usług.</w:t>
            </w:r>
          </w:p>
        </w:tc>
        <w:tc>
          <w:tcPr>
            <w:tcW w:w="2880" w:type="dxa"/>
            <w:hideMark/>
          </w:tcPr>
          <w:p w14:paraId="065B8FC4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>listopad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2025 – </w:t>
            </w: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>grudzień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2027</w:t>
            </w:r>
          </w:p>
        </w:tc>
      </w:tr>
      <w:tr w:rsidR="003B4F52" w:rsidRPr="003B4F52" w14:paraId="1345C444" w14:textId="77777777" w:rsidTr="003B4F52">
        <w:tc>
          <w:tcPr>
            <w:tcW w:w="2880" w:type="dxa"/>
            <w:hideMark/>
          </w:tcPr>
          <w:p w14:paraId="7E108735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Etap III – Ocena realizacji Programu</w:t>
            </w:r>
          </w:p>
        </w:tc>
        <w:tc>
          <w:tcPr>
            <w:tcW w:w="2880" w:type="dxa"/>
            <w:hideMark/>
          </w:tcPr>
          <w:p w14:paraId="5B200B24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- analiza i ocena jakości świadczonych usług (standaryzacja);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>- monitoring potrzeb i potencjału lokalnej społeczności.</w:t>
            </w:r>
          </w:p>
        </w:tc>
        <w:tc>
          <w:tcPr>
            <w:tcW w:w="2880" w:type="dxa"/>
            <w:hideMark/>
          </w:tcPr>
          <w:p w14:paraId="77585870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listopad – grudzień 2027 (monitoring bieżący przez cały okres realizacji)</w:t>
            </w:r>
          </w:p>
        </w:tc>
      </w:tr>
      <w:tr w:rsidR="003B4F52" w:rsidRPr="003B4F52" w14:paraId="05AE2030" w14:textId="77777777" w:rsidTr="003B4F52">
        <w:tc>
          <w:tcPr>
            <w:tcW w:w="2880" w:type="dxa"/>
            <w:hideMark/>
          </w:tcPr>
          <w:p w14:paraId="768716AD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Etap IV – Aktualizacja katalogu usług społecznych</w:t>
            </w:r>
          </w:p>
        </w:tc>
        <w:tc>
          <w:tcPr>
            <w:tcW w:w="2880" w:type="dxa"/>
            <w:hideMark/>
          </w:tcPr>
          <w:p w14:paraId="377DF0F8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- aktualizacja katalogu usług zgodnie z potrzebami i potencjałem społeczności lokalnej;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>- dostosowanie oferty do zmieniających się uwarunkowań.</w:t>
            </w:r>
          </w:p>
        </w:tc>
        <w:tc>
          <w:tcPr>
            <w:tcW w:w="2880" w:type="dxa"/>
            <w:hideMark/>
          </w:tcPr>
          <w:p w14:paraId="75923953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>styczeń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>marzec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2027</w:t>
            </w:r>
          </w:p>
        </w:tc>
      </w:tr>
      <w:tr w:rsidR="003B4F52" w:rsidRPr="003B4F52" w14:paraId="72A6FEEF" w14:textId="77777777" w:rsidTr="003B4F52">
        <w:tc>
          <w:tcPr>
            <w:tcW w:w="2880" w:type="dxa"/>
            <w:hideMark/>
          </w:tcPr>
          <w:p w14:paraId="04158ECF" w14:textId="14E181EE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Etap V – Informacja i sprawozdawczość</w:t>
            </w:r>
            <w:r w:rsidR="005872E9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"/>
            </w:r>
          </w:p>
        </w:tc>
        <w:tc>
          <w:tcPr>
            <w:tcW w:w="2880" w:type="dxa"/>
            <w:hideMark/>
          </w:tcPr>
          <w:p w14:paraId="4A14459C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F52">
              <w:rPr>
                <w:rFonts w:ascii="Arial" w:hAnsi="Arial" w:cs="Arial"/>
                <w:sz w:val="20"/>
                <w:szCs w:val="20"/>
              </w:rPr>
              <w:t>- opracowanie sprawozdania z realizacji Programu;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>- ocena Programu w oparciu o mierniki efektywności;</w:t>
            </w:r>
            <w:r w:rsidRPr="003B4F52">
              <w:rPr>
                <w:rFonts w:ascii="Arial" w:hAnsi="Arial" w:cs="Arial"/>
                <w:sz w:val="20"/>
                <w:szCs w:val="20"/>
              </w:rPr>
              <w:br/>
              <w:t>- przedstawienie rekomendacji na kolejne lata.</w:t>
            </w:r>
          </w:p>
        </w:tc>
        <w:tc>
          <w:tcPr>
            <w:tcW w:w="2880" w:type="dxa"/>
            <w:hideMark/>
          </w:tcPr>
          <w:p w14:paraId="06BF442C" w14:textId="77777777" w:rsidR="003B4F52" w:rsidRPr="003B4F52" w:rsidRDefault="003B4F52" w:rsidP="003B4F52">
            <w:p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>styczeń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proofErr w:type="spellStart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>marzec</w:t>
            </w:r>
            <w:proofErr w:type="spellEnd"/>
            <w:r w:rsidRPr="003B4F52">
              <w:rPr>
                <w:rFonts w:ascii="Arial" w:hAnsi="Arial" w:cs="Arial"/>
                <w:sz w:val="20"/>
                <w:szCs w:val="20"/>
                <w:lang w:val="en-US"/>
              </w:rPr>
              <w:t xml:space="preserve"> 2028</w:t>
            </w:r>
          </w:p>
        </w:tc>
      </w:tr>
    </w:tbl>
    <w:p w14:paraId="0B8F0473" w14:textId="77777777" w:rsidR="003B4F52" w:rsidRPr="003B4F52" w:rsidRDefault="003B4F52" w:rsidP="003B4F52">
      <w:pPr>
        <w:spacing w:after="0" w:line="276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11BE86E5" w14:textId="77777777" w:rsidR="003B4F52" w:rsidRPr="003B4F52" w:rsidRDefault="003B4F52" w:rsidP="003B4F5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4DCEB51" w14:textId="4D4F94BD" w:rsidR="003B4F52" w:rsidRDefault="003B4F52">
      <w:pPr>
        <w:spacing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6A3C555F" w14:textId="5AA8C2D6" w:rsidR="00345799" w:rsidRPr="00B76542" w:rsidRDefault="00345799" w:rsidP="003B4F52">
      <w:pPr>
        <w:pStyle w:val="Nagwek1"/>
        <w:numPr>
          <w:ilvl w:val="0"/>
          <w:numId w:val="42"/>
        </w:numPr>
        <w:ind w:left="284"/>
      </w:pPr>
      <w:bookmarkStart w:id="38" w:name="_Toc209609267"/>
      <w:r w:rsidRPr="00B76542">
        <w:lastRenderedPageBreak/>
        <w:t xml:space="preserve">Sposób monitorowania i oceny </w:t>
      </w:r>
      <w:r>
        <w:t>P</w:t>
      </w:r>
      <w:r w:rsidRPr="00B76542">
        <w:t>rogramu oraz mierniki efektywności jego realizacji</w:t>
      </w:r>
      <w:bookmarkEnd w:id="38"/>
    </w:p>
    <w:p w14:paraId="2BFBA98F" w14:textId="77777777" w:rsidR="003B4F52" w:rsidRDefault="003B4F52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2D3795B0" w14:textId="77777777" w:rsidR="003B4F52" w:rsidRPr="003B4F52" w:rsidRDefault="003B4F52" w:rsidP="003B4F52">
      <w:pPr>
        <w:pStyle w:val="Nagwek2"/>
      </w:pPr>
      <w:bookmarkStart w:id="39" w:name="_Toc209609268"/>
      <w:r w:rsidRPr="003B4F52">
        <w:t>12.1. Założenia monitoringu</w:t>
      </w:r>
      <w:bookmarkEnd w:id="39"/>
    </w:p>
    <w:p w14:paraId="48765262" w14:textId="77777777" w:rsidR="003B4F52" w:rsidRPr="003B4F52" w:rsidRDefault="003B4F52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Celem monitorowania i ewaluacji Programu Usług Społecznych w Gminie Czeladź jest zapewnienie, aby usługi świadczone w ramach Programu były:</w:t>
      </w:r>
    </w:p>
    <w:p w14:paraId="7E436472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dostosowane do realnych potrzeb mieszkańców,</w:t>
      </w:r>
    </w:p>
    <w:p w14:paraId="7A716A5D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realizowane w określonym standardzie jakości,</w:t>
      </w:r>
    </w:p>
    <w:p w14:paraId="6C0A62D9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monitorowane w sposób umożliwiający podejmowanie działań usprawniających.</w:t>
      </w:r>
    </w:p>
    <w:p w14:paraId="2DD2AFCE" w14:textId="77777777" w:rsidR="00BA5871" w:rsidRDefault="00BA5871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657F22C7" w14:textId="24AD779E" w:rsidR="003B4F52" w:rsidRPr="00BA5871" w:rsidRDefault="003B4F52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Przyjęto, że monitoring będzie opierał się na:</w:t>
      </w:r>
    </w:p>
    <w:p w14:paraId="5966278C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adekwatnych do celów Programu wskaźnikach,</w:t>
      </w:r>
    </w:p>
    <w:p w14:paraId="3F081E58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prostych narzędziach badawczych (ankiety, wywiady, obserwacje),</w:t>
      </w:r>
    </w:p>
    <w:p w14:paraId="3580F2CE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uwzględnianiu opinii mieszkańców jako głównego źródła informacji,</w:t>
      </w:r>
    </w:p>
    <w:p w14:paraId="2EEFA4B3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wykorzystywaniu danych administracyjnych gromadzonych przez CUS,</w:t>
      </w:r>
    </w:p>
    <w:p w14:paraId="3A8E3507" w14:textId="77777777" w:rsidR="003B4F52" w:rsidRPr="003B4F52" w:rsidRDefault="003B4F52" w:rsidP="00BA5871">
      <w:pPr>
        <w:numPr>
          <w:ilvl w:val="0"/>
          <w:numId w:val="88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analizie wyników umożliwiającej ocenę stopnia realizacji Programu i formułowanie rekomendacji na kolejne lata.</w:t>
      </w:r>
    </w:p>
    <w:p w14:paraId="0E8F56AB" w14:textId="77777777" w:rsidR="00BA5871" w:rsidRDefault="00BA5871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7C952AC0" w14:textId="06AF4FA6" w:rsidR="003B4F52" w:rsidRPr="003B4F52" w:rsidRDefault="003B4F52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 xml:space="preserve">Za prowadzenie monitoringu i ewaluacji odpowiada </w:t>
      </w:r>
      <w:r w:rsidRPr="003B4F52">
        <w:rPr>
          <w:rFonts w:ascii="Arial" w:hAnsi="Arial" w:cs="Arial"/>
          <w:b/>
          <w:bCs/>
          <w:sz w:val="20"/>
          <w:szCs w:val="20"/>
        </w:rPr>
        <w:t>Centrum Usług Społecznych w Czeladzi</w:t>
      </w:r>
      <w:r w:rsidRPr="003B4F52">
        <w:rPr>
          <w:rFonts w:ascii="Arial" w:hAnsi="Arial" w:cs="Arial"/>
          <w:sz w:val="20"/>
          <w:szCs w:val="20"/>
        </w:rPr>
        <w:t>.</w:t>
      </w:r>
    </w:p>
    <w:p w14:paraId="01960675" w14:textId="77777777" w:rsidR="003B4F52" w:rsidRPr="003B4F52" w:rsidRDefault="003B4F52" w:rsidP="003B4F52">
      <w:pPr>
        <w:pStyle w:val="Nagwek2"/>
      </w:pPr>
      <w:bookmarkStart w:id="40" w:name="_Toc209609269"/>
      <w:r w:rsidRPr="003B4F52">
        <w:t>12.2. Zakres monitoringu</w:t>
      </w:r>
      <w:bookmarkEnd w:id="40"/>
    </w:p>
    <w:p w14:paraId="73826FF9" w14:textId="77777777" w:rsidR="003B4F52" w:rsidRPr="003B4F52" w:rsidRDefault="003B4F52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Monitoring będzie polegał na gromadzeniu, analizowaniu i interpretowaniu danych dotyczących:</w:t>
      </w:r>
    </w:p>
    <w:p w14:paraId="6E0E8982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charakterystyki odbiorców usług (z podziałem na poszczególne grupy i usługi),</w:t>
      </w:r>
    </w:p>
    <w:p w14:paraId="3EBE34BE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poziomu zaspokojenia potrzeb mieszkańców,</w:t>
      </w:r>
    </w:p>
    <w:p w14:paraId="21FA21E2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poziomu zadowolenia z jakości świadczonych usług,</w:t>
      </w:r>
    </w:p>
    <w:p w14:paraId="13F2B22C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liczby osób objętych nowymi usługami,</w:t>
      </w:r>
    </w:p>
    <w:p w14:paraId="60A9F802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stopnia wykorzystania dostępnych zasobów i partnerstw,</w:t>
      </w:r>
    </w:p>
    <w:p w14:paraId="739C3D24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barier i trudności zgłaszanych przez odbiorców usług i realizatorów.</w:t>
      </w:r>
    </w:p>
    <w:p w14:paraId="46F8229C" w14:textId="77777777" w:rsidR="00BA5871" w:rsidRDefault="00BA5871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BE274CE" w14:textId="4488963B" w:rsidR="003B4F52" w:rsidRPr="00BA5871" w:rsidRDefault="003B4F52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Dane będą pozyskiwane poprzez:</w:t>
      </w:r>
    </w:p>
    <w:p w14:paraId="49A7DDE0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ankiety satysfakcji i doświadczeń użytkowników (UX),</w:t>
      </w:r>
    </w:p>
    <w:p w14:paraId="47F7A873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wywiady indywidualne i grupowe (IDI, FGI),</w:t>
      </w:r>
    </w:p>
    <w:p w14:paraId="030627F6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konsultacje z organizacjami pozarządowymi i partnerami społecznymi,</w:t>
      </w:r>
    </w:p>
    <w:p w14:paraId="1E37B63A" w14:textId="77777777" w:rsidR="003B4F52" w:rsidRPr="003B4F52" w:rsidRDefault="003B4F52" w:rsidP="00BA5871">
      <w:pPr>
        <w:numPr>
          <w:ilvl w:val="0"/>
          <w:numId w:val="89"/>
        </w:numPr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dokumentację wewnętrzną CUS (ewidencja usług, umów, IPUS).</w:t>
      </w:r>
    </w:p>
    <w:p w14:paraId="5A5688D7" w14:textId="77777777" w:rsidR="003B4F52" w:rsidRPr="003B4F52" w:rsidRDefault="003B4F52" w:rsidP="003B4F52">
      <w:pPr>
        <w:pStyle w:val="Nagwek2"/>
      </w:pPr>
      <w:bookmarkStart w:id="41" w:name="_Toc209609270"/>
      <w:r w:rsidRPr="003B4F52">
        <w:t>12.3. Wskaźniki ilościowe</w:t>
      </w:r>
      <w:bookmarkEnd w:id="41"/>
    </w:p>
    <w:p w14:paraId="44CC92AC" w14:textId="77777777" w:rsidR="003B4F52" w:rsidRPr="003B4F52" w:rsidRDefault="003B4F52" w:rsidP="00BA5871">
      <w:pPr>
        <w:numPr>
          <w:ilvl w:val="0"/>
          <w:numId w:val="9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 korzystających z usług społecznych (ewidencja CUS),</w:t>
      </w:r>
    </w:p>
    <w:p w14:paraId="77239FE8" w14:textId="77777777" w:rsidR="003B4F52" w:rsidRPr="003B4F52" w:rsidRDefault="003B4F52" w:rsidP="00BA5871">
      <w:pPr>
        <w:numPr>
          <w:ilvl w:val="0"/>
          <w:numId w:val="9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usług społecznych w katalogu,</w:t>
      </w:r>
    </w:p>
    <w:p w14:paraId="2CBA75CD" w14:textId="77777777" w:rsidR="003B4F52" w:rsidRPr="003B4F52" w:rsidRDefault="003B4F52" w:rsidP="00BA5871">
      <w:pPr>
        <w:numPr>
          <w:ilvl w:val="0"/>
          <w:numId w:val="9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zrealizowanych usług,</w:t>
      </w:r>
    </w:p>
    <w:p w14:paraId="08461051" w14:textId="77777777" w:rsidR="003B4F52" w:rsidRPr="003B4F52" w:rsidRDefault="003B4F52" w:rsidP="00BA5871">
      <w:pPr>
        <w:numPr>
          <w:ilvl w:val="0"/>
          <w:numId w:val="9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podmiotów realizujących usługi społeczne,</w:t>
      </w:r>
    </w:p>
    <w:p w14:paraId="02ECBAE9" w14:textId="77777777" w:rsidR="003B4F52" w:rsidRPr="003B4F52" w:rsidRDefault="003B4F52" w:rsidP="00BA5871">
      <w:pPr>
        <w:numPr>
          <w:ilvl w:val="0"/>
          <w:numId w:val="9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partnerstw i porozumień międzysektorowych,</w:t>
      </w:r>
    </w:p>
    <w:p w14:paraId="4ECB3B0F" w14:textId="77777777" w:rsidR="003B4F52" w:rsidRPr="003B4F52" w:rsidRDefault="003B4F52" w:rsidP="00BA5871">
      <w:pPr>
        <w:numPr>
          <w:ilvl w:val="0"/>
          <w:numId w:val="90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opracowanych indywidualnych planów usług społecznych (IPUS).</w:t>
      </w:r>
    </w:p>
    <w:p w14:paraId="65A5940D" w14:textId="77777777" w:rsidR="003B4F52" w:rsidRPr="003B4F52" w:rsidRDefault="003B4F52" w:rsidP="003B4F52">
      <w:pPr>
        <w:pStyle w:val="Nagwek2"/>
      </w:pPr>
      <w:bookmarkStart w:id="42" w:name="_Toc209609271"/>
      <w:r w:rsidRPr="003B4F52">
        <w:t>12.4. Wskaźniki jakościowe</w:t>
      </w:r>
      <w:bookmarkEnd w:id="42"/>
    </w:p>
    <w:p w14:paraId="1C2DB342" w14:textId="77777777" w:rsidR="003B4F52" w:rsidRPr="003B4F52" w:rsidRDefault="003B4F52" w:rsidP="00BA5871">
      <w:pPr>
        <w:numPr>
          <w:ilvl w:val="0"/>
          <w:numId w:val="9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poziom zadowolenia odbiorców usług (ankieta),</w:t>
      </w:r>
    </w:p>
    <w:p w14:paraId="20429A1C" w14:textId="77777777" w:rsidR="003B4F52" w:rsidRPr="003B4F52" w:rsidRDefault="003B4F52" w:rsidP="00BA5871">
      <w:pPr>
        <w:numPr>
          <w:ilvl w:val="0"/>
          <w:numId w:val="9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lastRenderedPageBreak/>
        <w:t>terminowość realizacji usług (ankieta),</w:t>
      </w:r>
    </w:p>
    <w:p w14:paraId="361EE150" w14:textId="77777777" w:rsidR="003B4F52" w:rsidRPr="003B4F52" w:rsidRDefault="003B4F52" w:rsidP="00BA5871">
      <w:pPr>
        <w:numPr>
          <w:ilvl w:val="0"/>
          <w:numId w:val="9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ocena kompetencji osób realizujących usługi (ankieta, certyfikaty, zaświadczenia),</w:t>
      </w:r>
    </w:p>
    <w:p w14:paraId="59B69C4B" w14:textId="77777777" w:rsidR="003B4F52" w:rsidRPr="003B4F52" w:rsidRDefault="003B4F52" w:rsidP="00BA5871">
      <w:pPr>
        <w:numPr>
          <w:ilvl w:val="0"/>
          <w:numId w:val="9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dostępność usług w stosunku do potrzeb mieszkańców (ankieta).</w:t>
      </w:r>
    </w:p>
    <w:p w14:paraId="4D96C81B" w14:textId="77777777" w:rsidR="003B4F52" w:rsidRPr="003B4F52" w:rsidRDefault="003B4F52" w:rsidP="003B4F52">
      <w:pPr>
        <w:pStyle w:val="Nagwek2"/>
      </w:pPr>
      <w:bookmarkStart w:id="43" w:name="_Toc209609272"/>
      <w:r w:rsidRPr="003B4F52">
        <w:t xml:space="preserve">12.5. Wskaźniki UX (User </w:t>
      </w:r>
      <w:proofErr w:type="spellStart"/>
      <w:r w:rsidRPr="003B4F52">
        <w:t>Experience</w:t>
      </w:r>
      <w:proofErr w:type="spellEnd"/>
      <w:r w:rsidRPr="003B4F52">
        <w:t>)</w:t>
      </w:r>
      <w:bookmarkEnd w:id="43"/>
    </w:p>
    <w:p w14:paraId="2C878C00" w14:textId="77777777" w:rsidR="003B4F52" w:rsidRPr="003B4F52" w:rsidRDefault="003B4F52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Uwzględniając podejście oparte na doświadczeniu użytkownika, monitoring obejmie również wskaźniki jakościowe typu UX, takie jak:</w:t>
      </w:r>
    </w:p>
    <w:p w14:paraId="6712ADD2" w14:textId="77777777" w:rsidR="003B4F52" w:rsidRPr="003B4F52" w:rsidRDefault="003B4F52" w:rsidP="00BA5871">
      <w:pPr>
        <w:numPr>
          <w:ilvl w:val="0"/>
          <w:numId w:val="9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łatwość dostępu do usług – czy procedury są proste i zrozumiałe,</w:t>
      </w:r>
    </w:p>
    <w:p w14:paraId="52A3389D" w14:textId="77777777" w:rsidR="003B4F52" w:rsidRPr="003B4F52" w:rsidRDefault="003B4F52" w:rsidP="00BA5871">
      <w:pPr>
        <w:numPr>
          <w:ilvl w:val="0"/>
          <w:numId w:val="9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czas oczekiwania – od momentu zgłoszenia do uzyskania wsparcia,</w:t>
      </w:r>
    </w:p>
    <w:p w14:paraId="5ABFCB61" w14:textId="77777777" w:rsidR="003B4F52" w:rsidRPr="003B4F52" w:rsidRDefault="003B4F52" w:rsidP="00BA5871">
      <w:pPr>
        <w:numPr>
          <w:ilvl w:val="0"/>
          <w:numId w:val="9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jasność i przejrzystość informacji – czy mieszkańcy wiedzą, jakie usługi są dostępne i na jakich zasadach,</w:t>
      </w:r>
    </w:p>
    <w:p w14:paraId="0AEA3B1B" w14:textId="77777777" w:rsidR="003B4F52" w:rsidRPr="003B4F52" w:rsidRDefault="003B4F52" w:rsidP="00BA5871">
      <w:pPr>
        <w:numPr>
          <w:ilvl w:val="0"/>
          <w:numId w:val="9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poczucie wpływu – czy odbiorcy usług czują, że ich opinie są brane pod uwagę,</w:t>
      </w:r>
    </w:p>
    <w:p w14:paraId="56EA3FBE" w14:textId="77777777" w:rsidR="003B4F52" w:rsidRPr="003B4F52" w:rsidRDefault="003B4F52" w:rsidP="00BA5871">
      <w:pPr>
        <w:numPr>
          <w:ilvl w:val="0"/>
          <w:numId w:val="9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komfort korzystania z usług – ocena atmosfery, warunków lokalowych i sposobu świadczenia usług,</w:t>
      </w:r>
    </w:p>
    <w:p w14:paraId="739C3A0E" w14:textId="733D06A8" w:rsidR="003B4F52" w:rsidRPr="003B4F52" w:rsidRDefault="003B4F52" w:rsidP="00BA5871">
      <w:pPr>
        <w:numPr>
          <w:ilvl w:val="0"/>
          <w:numId w:val="92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zaufanie do instytucji – stopień, w jakim mieszkańcy postrzegają CUS jako instytucję przyjazną i</w:t>
      </w:r>
      <w:r w:rsidR="00BA5871">
        <w:rPr>
          <w:rFonts w:ascii="Arial" w:hAnsi="Arial" w:cs="Arial"/>
          <w:sz w:val="20"/>
          <w:szCs w:val="20"/>
        </w:rPr>
        <w:t> </w:t>
      </w:r>
      <w:r w:rsidRPr="003B4F52">
        <w:rPr>
          <w:rFonts w:ascii="Arial" w:hAnsi="Arial" w:cs="Arial"/>
          <w:sz w:val="20"/>
          <w:szCs w:val="20"/>
        </w:rPr>
        <w:t>pomocną.</w:t>
      </w:r>
    </w:p>
    <w:p w14:paraId="4B6C29B7" w14:textId="77777777" w:rsidR="003B4F52" w:rsidRPr="003B4F52" w:rsidRDefault="003B4F52" w:rsidP="003B4F52">
      <w:pPr>
        <w:pStyle w:val="Nagwek2"/>
      </w:pPr>
      <w:bookmarkStart w:id="44" w:name="_Toc209609273"/>
      <w:r w:rsidRPr="003B4F52">
        <w:t>12.6. Wskaźniki produktu (w całym okresie Programu)</w:t>
      </w:r>
      <w:bookmarkEnd w:id="44"/>
    </w:p>
    <w:p w14:paraId="0F892A6C" w14:textId="77777777" w:rsidR="003B4F52" w:rsidRPr="003B4F52" w:rsidRDefault="003B4F52" w:rsidP="00BA5871">
      <w:pPr>
        <w:numPr>
          <w:ilvl w:val="0"/>
          <w:numId w:val="9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 objętych usługami w społeczności lokalnej,</w:t>
      </w:r>
    </w:p>
    <w:p w14:paraId="1C2D3C04" w14:textId="77777777" w:rsidR="003B4F52" w:rsidRPr="003B4F52" w:rsidRDefault="003B4F52" w:rsidP="00BA5871">
      <w:pPr>
        <w:numPr>
          <w:ilvl w:val="0"/>
          <w:numId w:val="9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osób, które uzyskały wsparcie w ramach usług CUS,</w:t>
      </w:r>
    </w:p>
    <w:p w14:paraId="0E642392" w14:textId="77777777" w:rsidR="003B4F52" w:rsidRPr="003B4F52" w:rsidRDefault="003B4F52" w:rsidP="00BA5871">
      <w:pPr>
        <w:numPr>
          <w:ilvl w:val="0"/>
          <w:numId w:val="9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opiekunów faktycznych objętych wsparciem,</w:t>
      </w:r>
    </w:p>
    <w:p w14:paraId="32B561C5" w14:textId="77777777" w:rsidR="003B4F52" w:rsidRPr="003B4F52" w:rsidRDefault="003B4F52" w:rsidP="00BA5871">
      <w:pPr>
        <w:numPr>
          <w:ilvl w:val="0"/>
          <w:numId w:val="9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 z niepełnosprawnościami objętych wsparciem,</w:t>
      </w:r>
    </w:p>
    <w:p w14:paraId="73749236" w14:textId="26E6B20B" w:rsidR="003B4F52" w:rsidRPr="003B4F52" w:rsidRDefault="003B4F52" w:rsidP="00BA5871">
      <w:pPr>
        <w:numPr>
          <w:ilvl w:val="0"/>
          <w:numId w:val="9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 w kryzysie bezdomności,</w:t>
      </w:r>
    </w:p>
    <w:p w14:paraId="5A1A250A" w14:textId="38C44A3C" w:rsidR="003B4F52" w:rsidRPr="003B4F52" w:rsidRDefault="003B4F52" w:rsidP="00BA5871">
      <w:pPr>
        <w:numPr>
          <w:ilvl w:val="0"/>
          <w:numId w:val="9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 obcego pochodzenia,</w:t>
      </w:r>
    </w:p>
    <w:p w14:paraId="380BE18D" w14:textId="67E20CF0" w:rsidR="003B4F52" w:rsidRPr="003B4F52" w:rsidRDefault="003B4F52" w:rsidP="00BA5871">
      <w:pPr>
        <w:numPr>
          <w:ilvl w:val="0"/>
          <w:numId w:val="93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 należących do mniejszości marginalizowanych</w:t>
      </w:r>
      <w:r w:rsidR="00BA5871">
        <w:rPr>
          <w:rFonts w:ascii="Arial" w:hAnsi="Arial" w:cs="Arial"/>
          <w:sz w:val="20"/>
          <w:szCs w:val="20"/>
        </w:rPr>
        <w:t xml:space="preserve"> (np. grupy etniczne, społeczne)</w:t>
      </w:r>
      <w:r w:rsidRPr="003B4F52">
        <w:rPr>
          <w:rFonts w:ascii="Arial" w:hAnsi="Arial" w:cs="Arial"/>
          <w:sz w:val="20"/>
          <w:szCs w:val="20"/>
        </w:rPr>
        <w:t>.</w:t>
      </w:r>
    </w:p>
    <w:p w14:paraId="3AD8ADCC" w14:textId="77777777" w:rsidR="003B4F52" w:rsidRPr="003B4F52" w:rsidRDefault="003B4F52" w:rsidP="003B4F52">
      <w:pPr>
        <w:pStyle w:val="Nagwek2"/>
      </w:pPr>
      <w:bookmarkStart w:id="45" w:name="_Toc209609274"/>
      <w:r w:rsidRPr="003B4F52">
        <w:t>12.7. Wskaźniki rezultatu (w całym okresie Programu)</w:t>
      </w:r>
      <w:bookmarkEnd w:id="45"/>
    </w:p>
    <w:p w14:paraId="25904134" w14:textId="77777777" w:rsidR="003B4F52" w:rsidRPr="003B4F52" w:rsidRDefault="003B4F52" w:rsidP="00BA5871">
      <w:pPr>
        <w:numPr>
          <w:ilvl w:val="0"/>
          <w:numId w:val="94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 świadczących usługi w społeczności lokalnej dzięki wsparciu Programu,</w:t>
      </w:r>
    </w:p>
    <w:p w14:paraId="2A22366B" w14:textId="77777777" w:rsidR="003B4F52" w:rsidRPr="003B4F52" w:rsidRDefault="003B4F52" w:rsidP="00BA5871">
      <w:pPr>
        <w:numPr>
          <w:ilvl w:val="0"/>
          <w:numId w:val="94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utworzonych miejsc świadczenia usług w społeczności,</w:t>
      </w:r>
    </w:p>
    <w:p w14:paraId="7D8E6821" w14:textId="77777777" w:rsidR="003B4F52" w:rsidRPr="003B4F52" w:rsidRDefault="003B4F52" w:rsidP="00BA5871">
      <w:pPr>
        <w:numPr>
          <w:ilvl w:val="0"/>
          <w:numId w:val="94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podmiotów, które poszerzyły ofertę wsparcia lub podniosły jakość usług,</w:t>
      </w:r>
    </w:p>
    <w:p w14:paraId="5B3DC235" w14:textId="586A339F" w:rsidR="003B4F52" w:rsidRPr="003B4F52" w:rsidRDefault="003B4F52" w:rsidP="00BA5871">
      <w:pPr>
        <w:numPr>
          <w:ilvl w:val="0"/>
          <w:numId w:val="94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osób, które opuściły opiekę instytucjonalną dzięki wsparciu,</w:t>
      </w:r>
    </w:p>
    <w:p w14:paraId="6B504DC8" w14:textId="45F7A3F9" w:rsidR="003B4F52" w:rsidRPr="003B4F52" w:rsidRDefault="003B4F52" w:rsidP="00BA5871">
      <w:pPr>
        <w:numPr>
          <w:ilvl w:val="0"/>
          <w:numId w:val="94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utworzonych CUS,</w:t>
      </w:r>
    </w:p>
    <w:p w14:paraId="02C4EC65" w14:textId="4A84751B" w:rsidR="003B4F52" w:rsidRDefault="003B4F52" w:rsidP="00BA5871">
      <w:pPr>
        <w:numPr>
          <w:ilvl w:val="0"/>
          <w:numId w:val="94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liczba przyjętych Programów Usług Społecznych.</w:t>
      </w:r>
    </w:p>
    <w:p w14:paraId="61DBF35A" w14:textId="77777777" w:rsidR="00BA5871" w:rsidRPr="003B4F52" w:rsidRDefault="00BA5871" w:rsidP="00BA5871">
      <w:pPr>
        <w:numPr>
          <w:ilvl w:val="0"/>
          <w:numId w:val="94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57AD802F" w14:textId="77777777" w:rsidR="003B4F52" w:rsidRPr="003B4F52" w:rsidRDefault="003B4F52" w:rsidP="003B4F52">
      <w:pPr>
        <w:pStyle w:val="Nagwek2"/>
      </w:pPr>
      <w:bookmarkStart w:id="46" w:name="_Toc209609275"/>
      <w:r w:rsidRPr="003B4F52">
        <w:t>12.8. Sprawozdawczość i ewaluacja</w:t>
      </w:r>
      <w:bookmarkEnd w:id="46"/>
    </w:p>
    <w:p w14:paraId="361B6C56" w14:textId="30CB5F19" w:rsidR="003B4F52" w:rsidRPr="003B4F52" w:rsidRDefault="003B4F52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Po zakończeniu Programu zostanie opracowana</w:t>
      </w:r>
      <w:r w:rsidR="005872E9" w:rsidRPr="005872E9">
        <w:rPr>
          <w:rFonts w:ascii="Arial" w:hAnsi="Arial" w:cs="Arial"/>
          <w:sz w:val="20"/>
          <w:szCs w:val="20"/>
        </w:rPr>
        <w:t xml:space="preserve"> </w:t>
      </w:r>
      <w:r w:rsidR="005872E9">
        <w:rPr>
          <w:rFonts w:ascii="Arial" w:hAnsi="Arial" w:cs="Arial"/>
          <w:sz w:val="20"/>
          <w:szCs w:val="20"/>
        </w:rPr>
        <w:t>i</w:t>
      </w:r>
      <w:r w:rsidR="005872E9" w:rsidRPr="005872E9">
        <w:rPr>
          <w:rFonts w:ascii="Arial" w:hAnsi="Arial" w:cs="Arial"/>
          <w:sz w:val="20"/>
          <w:szCs w:val="20"/>
        </w:rPr>
        <w:t>nformacja z realizacji Programu</w:t>
      </w:r>
      <w:r w:rsidR="005872E9">
        <w:rPr>
          <w:rFonts w:ascii="Arial" w:hAnsi="Arial" w:cs="Arial"/>
          <w:sz w:val="20"/>
          <w:szCs w:val="20"/>
        </w:rPr>
        <w:t>, która</w:t>
      </w:r>
      <w:r w:rsidR="005872E9" w:rsidRPr="005872E9">
        <w:rPr>
          <w:rFonts w:ascii="Arial" w:hAnsi="Arial" w:cs="Arial"/>
          <w:sz w:val="20"/>
          <w:szCs w:val="20"/>
        </w:rPr>
        <w:t xml:space="preserve"> zostanie przedstawiona Radzie Miejskiej Czeladzi oraz opublikowana w Biuletynie Informacji Publicznej Gminy Czeladź i CUS, zgodnie z art. 6 ustawy z dnia 19 lipca 2019 r.</w:t>
      </w:r>
      <w:r w:rsidRPr="003B4F52">
        <w:rPr>
          <w:rFonts w:ascii="Arial" w:hAnsi="Arial" w:cs="Arial"/>
          <w:sz w:val="20"/>
          <w:szCs w:val="20"/>
        </w:rPr>
        <w:t>.</w:t>
      </w:r>
      <w:r w:rsidR="005872E9">
        <w:rPr>
          <w:rFonts w:ascii="Arial" w:hAnsi="Arial" w:cs="Arial"/>
          <w:sz w:val="20"/>
          <w:szCs w:val="20"/>
        </w:rPr>
        <w:t xml:space="preserve"> </w:t>
      </w:r>
    </w:p>
    <w:p w14:paraId="2B43794D" w14:textId="77777777" w:rsidR="00BA5871" w:rsidRDefault="00BA5871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5517E0E1" w14:textId="5C545B68" w:rsidR="003B4F52" w:rsidRPr="003B4F52" w:rsidRDefault="003B4F52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3B4F52">
        <w:rPr>
          <w:rFonts w:ascii="Arial" w:hAnsi="Arial" w:cs="Arial"/>
          <w:sz w:val="20"/>
          <w:szCs w:val="20"/>
        </w:rPr>
        <w:t>Raport ewaluacyjny będzie obejmował zarówno dane ilościowe, jak i jakościowe (w tym wskaźniki UX), co pozwoli na pełną ocenę skuteczności i jakości świadczonych usług oraz przygotowanie rekomendacji na przyszłość.</w:t>
      </w:r>
    </w:p>
    <w:p w14:paraId="00EB8F65" w14:textId="77777777" w:rsidR="003B4F52" w:rsidRDefault="003B4F52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666F36D3" w14:textId="77777777" w:rsidR="003B4F52" w:rsidRDefault="003B4F52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6AE6FC29" w14:textId="77777777" w:rsidR="003B4F52" w:rsidRDefault="003B4F52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425E2FAD" w14:textId="77777777" w:rsidR="003B4F52" w:rsidRDefault="003B4F52" w:rsidP="003B4F52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1E9723B3" w14:textId="77777777" w:rsidR="003B4F52" w:rsidRPr="00193D7F" w:rsidRDefault="003B4F52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91FFEDB" w14:textId="0A98AC7F" w:rsidR="00345799" w:rsidRPr="00BA5871" w:rsidRDefault="00345799" w:rsidP="00BA5871">
      <w:pPr>
        <w:pStyle w:val="Nagwek1"/>
        <w:numPr>
          <w:ilvl w:val="0"/>
          <w:numId w:val="42"/>
        </w:numPr>
        <w:ind w:left="426"/>
      </w:pPr>
      <w:bookmarkStart w:id="47" w:name="_Toc209609276"/>
      <w:r w:rsidRPr="00BA5871">
        <w:lastRenderedPageBreak/>
        <w:t xml:space="preserve">Budżet </w:t>
      </w:r>
      <w:r w:rsidR="00BA5871">
        <w:t>p</w:t>
      </w:r>
      <w:r w:rsidRPr="00BA5871">
        <w:t>rogramu oraz źródła jego finansowania</w:t>
      </w:r>
      <w:bookmarkEnd w:id="47"/>
      <w:r w:rsidRPr="00BA5871">
        <w:t xml:space="preserve"> </w:t>
      </w:r>
    </w:p>
    <w:p w14:paraId="5AF90ABF" w14:textId="77777777" w:rsidR="00BA5871" w:rsidRDefault="00BA5871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6CD90862" w14:textId="4F1E5D95" w:rsidR="00BA5871" w:rsidRPr="00BA5871" w:rsidRDefault="00BA5871" w:rsidP="00BA5871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Realizacja Programu Usług Społecznych w Gminie Czeladź na lata 2025–2027 będzie możliwa dzięki wykorzystaniu zróżnicowanych źródeł finansowania, co zapewni stabilność i elastyczność w</w:t>
      </w:r>
      <w:r>
        <w:rPr>
          <w:rFonts w:ascii="Arial" w:hAnsi="Arial" w:cs="Arial"/>
          <w:sz w:val="20"/>
          <w:szCs w:val="20"/>
        </w:rPr>
        <w:t> </w:t>
      </w:r>
      <w:r w:rsidRPr="00BA5871">
        <w:rPr>
          <w:rFonts w:ascii="Arial" w:hAnsi="Arial" w:cs="Arial"/>
          <w:sz w:val="20"/>
          <w:szCs w:val="20"/>
        </w:rPr>
        <w:t>dostosowywaniu oferty do potrzeb mieszkańców.</w:t>
      </w:r>
    </w:p>
    <w:p w14:paraId="5D237975" w14:textId="77777777" w:rsidR="00BA5871" w:rsidRPr="00BA5871" w:rsidRDefault="00BA5871" w:rsidP="00BA5871">
      <w:pPr>
        <w:pStyle w:val="Nagwek2"/>
      </w:pPr>
      <w:bookmarkStart w:id="48" w:name="_Toc209609277"/>
      <w:r w:rsidRPr="00BA5871">
        <w:t>13.1. Źródła finansowania</w:t>
      </w:r>
      <w:bookmarkEnd w:id="48"/>
    </w:p>
    <w:p w14:paraId="34F76009" w14:textId="1B42DA0C" w:rsidR="00BA5871" w:rsidRPr="00BA5871" w:rsidRDefault="00BA5871" w:rsidP="00BA5871">
      <w:pPr>
        <w:numPr>
          <w:ilvl w:val="0"/>
          <w:numId w:val="9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b/>
          <w:bCs/>
          <w:sz w:val="20"/>
          <w:szCs w:val="20"/>
        </w:rPr>
        <w:t>Środki Unii Europejskiej</w:t>
      </w:r>
      <w:r w:rsidRPr="00BA5871">
        <w:rPr>
          <w:rFonts w:ascii="Arial" w:hAnsi="Arial" w:cs="Arial"/>
          <w:sz w:val="20"/>
          <w:szCs w:val="20"/>
        </w:rPr>
        <w:t xml:space="preserve"> – Program będzie współfinansowany ze środków Europejskiego Funduszu Społecznego Plus w ramach </w:t>
      </w:r>
      <w:r w:rsidR="00DE5BDE">
        <w:rPr>
          <w:rFonts w:ascii="Arial" w:hAnsi="Arial" w:cs="Arial"/>
          <w:sz w:val="20"/>
          <w:szCs w:val="20"/>
        </w:rPr>
        <w:t>P</w:t>
      </w:r>
      <w:r w:rsidRPr="00BA5871">
        <w:rPr>
          <w:rFonts w:ascii="Arial" w:hAnsi="Arial" w:cs="Arial"/>
          <w:sz w:val="20"/>
          <w:szCs w:val="20"/>
        </w:rPr>
        <w:t xml:space="preserve">rogramu </w:t>
      </w:r>
      <w:r w:rsidRPr="00BA5871">
        <w:rPr>
          <w:rFonts w:ascii="Arial" w:hAnsi="Arial" w:cs="Arial"/>
          <w:b/>
          <w:bCs/>
          <w:sz w:val="20"/>
          <w:szCs w:val="20"/>
        </w:rPr>
        <w:t>Fundusze Europejskie dla Śląskiego 2021–2027</w:t>
      </w:r>
      <w:r w:rsidRPr="00BA5871">
        <w:rPr>
          <w:rFonts w:ascii="Arial" w:hAnsi="Arial" w:cs="Arial"/>
          <w:sz w:val="20"/>
          <w:szCs w:val="20"/>
        </w:rPr>
        <w:t>, Priorytet FESL.07 „Fundusze Europejskie dla społeczeństwa”, Działanie 7.5 „Strategiczne projekty dla obszaru usług społecznych”, Typ 4 „Koordynacja usług społecznych – upowszechnienie i tworzenie CUS”. Wsparcie to obejmuje m.in.:</w:t>
      </w:r>
    </w:p>
    <w:p w14:paraId="112C0DA4" w14:textId="77777777" w:rsidR="00BA5871" w:rsidRPr="00BA5871" w:rsidRDefault="00BA5871" w:rsidP="00BA5871">
      <w:pPr>
        <w:numPr>
          <w:ilvl w:val="1"/>
          <w:numId w:val="97"/>
        </w:numPr>
        <w:spacing w:after="0" w:line="276" w:lineRule="auto"/>
        <w:ind w:left="851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działalność Klubów Seniora,</w:t>
      </w:r>
    </w:p>
    <w:p w14:paraId="62141448" w14:textId="77777777" w:rsidR="00BA5871" w:rsidRPr="00BA5871" w:rsidRDefault="00BA5871" w:rsidP="00BA5871">
      <w:pPr>
        <w:numPr>
          <w:ilvl w:val="1"/>
          <w:numId w:val="97"/>
        </w:numPr>
        <w:spacing w:after="0" w:line="276" w:lineRule="auto"/>
        <w:ind w:left="851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poradnictwo i diagnozę psychologiczną,</w:t>
      </w:r>
    </w:p>
    <w:p w14:paraId="375B07D7" w14:textId="77777777" w:rsidR="00BA5871" w:rsidRPr="00BA5871" w:rsidRDefault="00BA5871" w:rsidP="00BA5871">
      <w:pPr>
        <w:numPr>
          <w:ilvl w:val="1"/>
          <w:numId w:val="97"/>
        </w:numPr>
        <w:spacing w:after="0" w:line="276" w:lineRule="auto"/>
        <w:ind w:left="851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warsztaty kompetencji emocjonalnych,</w:t>
      </w:r>
    </w:p>
    <w:p w14:paraId="3A489C59" w14:textId="77777777" w:rsidR="00BA5871" w:rsidRPr="00BA5871" w:rsidRDefault="00BA5871" w:rsidP="00BA5871">
      <w:pPr>
        <w:numPr>
          <w:ilvl w:val="1"/>
          <w:numId w:val="97"/>
        </w:numPr>
        <w:spacing w:after="0" w:line="276" w:lineRule="auto"/>
        <w:ind w:left="851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inicjatywy lokalne i działania z zakresu organizowania społeczności lokalnej.</w:t>
      </w:r>
    </w:p>
    <w:p w14:paraId="0120E1CC" w14:textId="6D7807A8" w:rsidR="00BA5871" w:rsidRPr="006F4787" w:rsidRDefault="00BA5871" w:rsidP="006F4787">
      <w:pPr>
        <w:numPr>
          <w:ilvl w:val="0"/>
          <w:numId w:val="9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b/>
          <w:bCs/>
          <w:sz w:val="20"/>
          <w:szCs w:val="20"/>
        </w:rPr>
        <w:t xml:space="preserve">Środki własne </w:t>
      </w:r>
      <w:r w:rsidR="005872E9">
        <w:rPr>
          <w:rFonts w:ascii="Arial" w:hAnsi="Arial" w:cs="Arial"/>
          <w:b/>
          <w:bCs/>
          <w:sz w:val="20"/>
          <w:szCs w:val="20"/>
        </w:rPr>
        <w:t>Miasta</w:t>
      </w:r>
      <w:r w:rsidRPr="00BA5871">
        <w:rPr>
          <w:rFonts w:ascii="Arial" w:hAnsi="Arial" w:cs="Arial"/>
          <w:b/>
          <w:bCs/>
          <w:sz w:val="20"/>
          <w:szCs w:val="20"/>
        </w:rPr>
        <w:t xml:space="preserve"> Czeladź</w:t>
      </w:r>
      <w:r w:rsidRPr="00BA5871">
        <w:rPr>
          <w:rFonts w:ascii="Arial" w:hAnsi="Arial" w:cs="Arial"/>
          <w:sz w:val="20"/>
          <w:szCs w:val="20"/>
        </w:rPr>
        <w:t xml:space="preserve"> – przeznaczane na utrzymanie i rozwój usług społecznych, które nie są objęte finansowaniem projektowym</w:t>
      </w:r>
      <w:r w:rsidR="006F4787">
        <w:rPr>
          <w:rFonts w:ascii="Arial" w:hAnsi="Arial" w:cs="Arial"/>
          <w:sz w:val="20"/>
          <w:szCs w:val="20"/>
        </w:rPr>
        <w:t>.</w:t>
      </w:r>
    </w:p>
    <w:p w14:paraId="6582FACA" w14:textId="58C10D12" w:rsidR="00BA5871" w:rsidRPr="00BA5871" w:rsidRDefault="00BA5871" w:rsidP="00BA5871">
      <w:pPr>
        <w:numPr>
          <w:ilvl w:val="0"/>
          <w:numId w:val="9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b/>
          <w:bCs/>
          <w:sz w:val="20"/>
          <w:szCs w:val="20"/>
        </w:rPr>
        <w:t>Środki z budżetu państwa</w:t>
      </w:r>
      <w:r w:rsidRPr="00BA5871">
        <w:rPr>
          <w:rFonts w:ascii="Arial" w:hAnsi="Arial" w:cs="Arial"/>
          <w:sz w:val="20"/>
          <w:szCs w:val="20"/>
        </w:rPr>
        <w:t xml:space="preserve"> – w ramach dotacji celowych i programów rządowych wspierających politykę społeczną, np. programów dedykowanych rodzinom, osobom z</w:t>
      </w:r>
      <w:r>
        <w:rPr>
          <w:rFonts w:ascii="Arial" w:hAnsi="Arial" w:cs="Arial"/>
          <w:sz w:val="20"/>
          <w:szCs w:val="20"/>
        </w:rPr>
        <w:t> </w:t>
      </w:r>
      <w:r w:rsidRPr="00BA5871">
        <w:rPr>
          <w:rFonts w:ascii="Arial" w:hAnsi="Arial" w:cs="Arial"/>
          <w:sz w:val="20"/>
          <w:szCs w:val="20"/>
        </w:rPr>
        <w:t>niepełnosprawnościami czy seniorom.</w:t>
      </w:r>
    </w:p>
    <w:p w14:paraId="6CDC139D" w14:textId="77777777" w:rsidR="00BA5871" w:rsidRPr="00BA5871" w:rsidRDefault="00BA5871" w:rsidP="00BA5871">
      <w:pPr>
        <w:numPr>
          <w:ilvl w:val="0"/>
          <w:numId w:val="9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b/>
          <w:bCs/>
          <w:sz w:val="20"/>
          <w:szCs w:val="20"/>
        </w:rPr>
        <w:t>Środki z innych źródeł zewnętrznych</w:t>
      </w:r>
      <w:r w:rsidRPr="00BA5871">
        <w:rPr>
          <w:rFonts w:ascii="Arial" w:hAnsi="Arial" w:cs="Arial"/>
          <w:sz w:val="20"/>
          <w:szCs w:val="20"/>
        </w:rPr>
        <w:t xml:space="preserve"> – m.in. granty krajowe i regionalne, programy resortowe, inicjatywy Narodowego Instytutu Wolności, środki pozyskiwane w ramach partnerstw z innymi jednostkami samorządu terytorialnego.</w:t>
      </w:r>
    </w:p>
    <w:p w14:paraId="51E9597B" w14:textId="6CBFBF78" w:rsidR="00BA5871" w:rsidRPr="00BA5871" w:rsidRDefault="00BA5871" w:rsidP="00BA5871">
      <w:pPr>
        <w:numPr>
          <w:ilvl w:val="0"/>
          <w:numId w:val="9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b/>
          <w:bCs/>
          <w:sz w:val="20"/>
          <w:szCs w:val="20"/>
        </w:rPr>
        <w:t>Środki organizacji pozarządowych i podmiotów ekonomii społecznej</w:t>
      </w:r>
      <w:r w:rsidRPr="00BA5871">
        <w:rPr>
          <w:rFonts w:ascii="Arial" w:hAnsi="Arial" w:cs="Arial"/>
          <w:sz w:val="20"/>
          <w:szCs w:val="20"/>
        </w:rPr>
        <w:t xml:space="preserve"> – zaangażowanych w</w:t>
      </w:r>
      <w:r w:rsidR="006F4787">
        <w:rPr>
          <w:rFonts w:ascii="Arial" w:hAnsi="Arial" w:cs="Arial"/>
          <w:sz w:val="20"/>
          <w:szCs w:val="20"/>
        </w:rPr>
        <w:t> </w:t>
      </w:r>
      <w:r w:rsidRPr="00BA5871">
        <w:rPr>
          <w:rFonts w:ascii="Arial" w:hAnsi="Arial" w:cs="Arial"/>
          <w:sz w:val="20"/>
          <w:szCs w:val="20"/>
        </w:rPr>
        <w:t>realizację usług społecznych w formule partnerstw publiczno-społecznych.</w:t>
      </w:r>
    </w:p>
    <w:p w14:paraId="001AAFCF" w14:textId="309930D2" w:rsidR="00BA5871" w:rsidRDefault="00BA5871" w:rsidP="00BA5871">
      <w:pPr>
        <w:numPr>
          <w:ilvl w:val="0"/>
          <w:numId w:val="95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b/>
          <w:bCs/>
          <w:sz w:val="20"/>
          <w:szCs w:val="20"/>
        </w:rPr>
        <w:t xml:space="preserve">Środki prywatne </w:t>
      </w:r>
      <w:r w:rsidRPr="00BA5871">
        <w:rPr>
          <w:rFonts w:ascii="Arial" w:hAnsi="Arial" w:cs="Arial"/>
          <w:sz w:val="20"/>
          <w:szCs w:val="20"/>
        </w:rPr>
        <w:t>– pochodzące od podmiotów gospodarczych i</w:t>
      </w:r>
      <w:r>
        <w:rPr>
          <w:rFonts w:ascii="Arial" w:hAnsi="Arial" w:cs="Arial"/>
          <w:sz w:val="20"/>
          <w:szCs w:val="20"/>
        </w:rPr>
        <w:t> </w:t>
      </w:r>
      <w:r w:rsidRPr="00BA5871">
        <w:rPr>
          <w:rFonts w:ascii="Arial" w:hAnsi="Arial" w:cs="Arial"/>
          <w:sz w:val="20"/>
          <w:szCs w:val="20"/>
        </w:rPr>
        <w:t>darczyńców, wspierających wybrane działania społeczne na rzecz mieszkańców</w:t>
      </w:r>
      <w:r>
        <w:rPr>
          <w:rFonts w:ascii="Arial" w:hAnsi="Arial" w:cs="Arial"/>
          <w:sz w:val="20"/>
          <w:szCs w:val="20"/>
        </w:rPr>
        <w:t xml:space="preserve"> oraz od mieszkańców w przypadku usług odpłatnych</w:t>
      </w:r>
      <w:r w:rsidRPr="00BA5871">
        <w:rPr>
          <w:rFonts w:ascii="Arial" w:hAnsi="Arial" w:cs="Arial"/>
          <w:sz w:val="20"/>
          <w:szCs w:val="20"/>
        </w:rPr>
        <w:t>.</w:t>
      </w:r>
    </w:p>
    <w:p w14:paraId="1F7B78C0" w14:textId="77777777" w:rsidR="00BA5871" w:rsidRPr="00BA5871" w:rsidRDefault="00BA5871" w:rsidP="00BA5871">
      <w:pPr>
        <w:spacing w:after="0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1AD74FCC" w14:textId="77777777" w:rsidR="00BA5871" w:rsidRPr="00BA5871" w:rsidRDefault="00BA5871" w:rsidP="00BA5871">
      <w:pPr>
        <w:pStyle w:val="Nagwek2"/>
      </w:pPr>
      <w:bookmarkStart w:id="49" w:name="_Toc209609278"/>
      <w:r w:rsidRPr="00BA5871">
        <w:t>13.2. Budżet Programu</w:t>
      </w:r>
      <w:bookmarkEnd w:id="49"/>
    </w:p>
    <w:p w14:paraId="511D1668" w14:textId="061DF30E" w:rsidR="00BA5871" w:rsidRPr="00BA5871" w:rsidRDefault="00BA5871" w:rsidP="0058626B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 xml:space="preserve">Na realizację Programu Usług Społecznych zaplanowano środki finansowe </w:t>
      </w:r>
      <w:r w:rsidR="00F36CA5" w:rsidRPr="00BA5871">
        <w:rPr>
          <w:rFonts w:ascii="Arial" w:hAnsi="Arial" w:cs="Arial"/>
          <w:sz w:val="20"/>
          <w:szCs w:val="20"/>
        </w:rPr>
        <w:t xml:space="preserve">w wysokości </w:t>
      </w:r>
      <w:r w:rsidR="00F36CA5">
        <w:rPr>
          <w:rFonts w:ascii="Arial" w:hAnsi="Arial" w:cs="Arial"/>
          <w:b/>
          <w:bCs/>
          <w:sz w:val="20"/>
          <w:szCs w:val="20"/>
        </w:rPr>
        <w:t>940  000</w:t>
      </w:r>
      <w:r w:rsidR="00F36CA5" w:rsidRPr="00BA5871">
        <w:rPr>
          <w:rFonts w:ascii="Arial" w:hAnsi="Arial" w:cs="Arial"/>
          <w:b/>
          <w:bCs/>
          <w:sz w:val="20"/>
          <w:szCs w:val="20"/>
        </w:rPr>
        <w:t xml:space="preserve"> zł</w:t>
      </w:r>
      <w:r w:rsidR="00F36CA5" w:rsidRPr="00F36CA5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w ramach projektu</w:t>
      </w:r>
      <w:r w:rsidR="0058626B">
        <w:rPr>
          <w:rFonts w:ascii="Arial" w:hAnsi="Arial" w:cs="Arial"/>
          <w:sz w:val="20"/>
          <w:szCs w:val="20"/>
        </w:rPr>
        <w:t xml:space="preserve"> </w:t>
      </w:r>
      <w:r w:rsidR="0058626B" w:rsidRPr="0058626B">
        <w:rPr>
          <w:rFonts w:ascii="Arial" w:hAnsi="Arial" w:cs="Arial"/>
          <w:sz w:val="20"/>
          <w:szCs w:val="20"/>
        </w:rPr>
        <w:t>„CUS – Nowe spojrzenie na usługi społeczne”</w:t>
      </w:r>
      <w:r w:rsidR="00F36CA5" w:rsidRPr="00F36CA5">
        <w:rPr>
          <w:rFonts w:ascii="Arial" w:hAnsi="Arial" w:cs="Arial"/>
          <w:sz w:val="20"/>
          <w:szCs w:val="20"/>
        </w:rPr>
        <w:t xml:space="preserve"> </w:t>
      </w:r>
      <w:r w:rsidR="00F36CA5">
        <w:rPr>
          <w:rFonts w:ascii="Arial" w:hAnsi="Arial" w:cs="Arial"/>
          <w:sz w:val="20"/>
          <w:szCs w:val="20"/>
        </w:rPr>
        <w:t xml:space="preserve">(wartość projektu dla Miasta Czeladź 5 884 497,08 zł) </w:t>
      </w:r>
      <w:r w:rsidR="0058626B" w:rsidRPr="0058626B">
        <w:rPr>
          <w:rFonts w:ascii="Arial" w:hAnsi="Arial" w:cs="Arial"/>
          <w:sz w:val="20"/>
          <w:szCs w:val="20"/>
        </w:rPr>
        <w:t>dofinansowanego ze środków Unii Europejskiej w ramach programu Fundusze Europejskie dla Śląskiego 2021-2027, Priorytet FESL.07 Fundusze Europejskie dla społeczeństwa, Działanie 7.5 Strategiczne projekty dla obszaru usług społecznych, Typ 4. Koordynacja usług społecznych – upowszechnienie i tworzenie CUS</w:t>
      </w:r>
      <w:r w:rsidRPr="00BA5871">
        <w:rPr>
          <w:rFonts w:ascii="Arial" w:hAnsi="Arial" w:cs="Arial"/>
          <w:sz w:val="20"/>
          <w:szCs w:val="20"/>
        </w:rPr>
        <w:t xml:space="preserve">. </w:t>
      </w:r>
      <w:r w:rsidR="0083115B">
        <w:rPr>
          <w:rFonts w:ascii="Arial" w:hAnsi="Arial" w:cs="Arial"/>
          <w:sz w:val="20"/>
          <w:szCs w:val="20"/>
        </w:rPr>
        <w:t>Planowane usługi społeczne będą również finansowane ze środków</w:t>
      </w:r>
      <w:r w:rsidRPr="00BA5871">
        <w:rPr>
          <w:rFonts w:ascii="Arial" w:hAnsi="Arial" w:cs="Arial"/>
          <w:sz w:val="20"/>
          <w:szCs w:val="20"/>
        </w:rPr>
        <w:t xml:space="preserve"> </w:t>
      </w:r>
      <w:r w:rsidR="0083115B">
        <w:rPr>
          <w:rFonts w:ascii="Arial" w:hAnsi="Arial" w:cs="Arial"/>
          <w:sz w:val="20"/>
          <w:szCs w:val="20"/>
        </w:rPr>
        <w:t xml:space="preserve">budżetu </w:t>
      </w:r>
      <w:r w:rsidR="005872E9">
        <w:rPr>
          <w:rFonts w:ascii="Arial" w:hAnsi="Arial" w:cs="Arial"/>
          <w:sz w:val="20"/>
          <w:szCs w:val="20"/>
        </w:rPr>
        <w:t>Miasta</w:t>
      </w:r>
      <w:r w:rsidR="0083115B">
        <w:rPr>
          <w:rFonts w:ascii="Arial" w:hAnsi="Arial" w:cs="Arial"/>
          <w:sz w:val="20"/>
          <w:szCs w:val="20"/>
        </w:rPr>
        <w:t xml:space="preserve"> Czeladź</w:t>
      </w:r>
      <w:r w:rsidR="005D42CF">
        <w:rPr>
          <w:rFonts w:ascii="Arial" w:hAnsi="Arial" w:cs="Arial"/>
          <w:sz w:val="20"/>
          <w:szCs w:val="20"/>
        </w:rPr>
        <w:t xml:space="preserve">, dotacji celowych </w:t>
      </w:r>
      <w:r w:rsidRPr="00BA5871">
        <w:rPr>
          <w:rFonts w:ascii="Arial" w:hAnsi="Arial" w:cs="Arial"/>
          <w:sz w:val="20"/>
          <w:szCs w:val="20"/>
        </w:rPr>
        <w:t>oraz inn</w:t>
      </w:r>
      <w:r w:rsidR="0083115B">
        <w:rPr>
          <w:rFonts w:ascii="Arial" w:hAnsi="Arial" w:cs="Arial"/>
          <w:sz w:val="20"/>
          <w:szCs w:val="20"/>
        </w:rPr>
        <w:t>ych</w:t>
      </w:r>
      <w:r w:rsidRPr="00BA5871">
        <w:rPr>
          <w:rFonts w:ascii="Arial" w:hAnsi="Arial" w:cs="Arial"/>
          <w:sz w:val="20"/>
          <w:szCs w:val="20"/>
        </w:rPr>
        <w:t xml:space="preserve"> źródła finansowania</w:t>
      </w:r>
      <w:r w:rsidR="005D42CF">
        <w:rPr>
          <w:rFonts w:ascii="Arial" w:hAnsi="Arial" w:cs="Arial"/>
          <w:sz w:val="20"/>
          <w:szCs w:val="20"/>
        </w:rPr>
        <w:t xml:space="preserve"> krajowych i unijnych.</w:t>
      </w:r>
    </w:p>
    <w:p w14:paraId="63F17F14" w14:textId="0463F261" w:rsidR="00BA5871" w:rsidRPr="00BA5871" w:rsidRDefault="00BA5871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Budżet Programu może ulegać modyfikacjom w trakcie jego realizacji, w zależności od:</w:t>
      </w:r>
    </w:p>
    <w:p w14:paraId="42A5004D" w14:textId="77777777" w:rsidR="00BA5871" w:rsidRPr="00BA5871" w:rsidRDefault="00BA5871" w:rsidP="0058626B">
      <w:pPr>
        <w:numPr>
          <w:ilvl w:val="0"/>
          <w:numId w:val="9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pojawiających się nowych potrzeb społecznych,</w:t>
      </w:r>
    </w:p>
    <w:p w14:paraId="4F09623D" w14:textId="77777777" w:rsidR="00BA5871" w:rsidRPr="00BA5871" w:rsidRDefault="00BA5871" w:rsidP="0058626B">
      <w:pPr>
        <w:numPr>
          <w:ilvl w:val="0"/>
          <w:numId w:val="9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dostępności środków finansowych zewnętrznych i krajowych,</w:t>
      </w:r>
    </w:p>
    <w:p w14:paraId="360A96F3" w14:textId="3A3BDC90" w:rsidR="00BA5871" w:rsidRDefault="00BA5871" w:rsidP="0058626B">
      <w:pPr>
        <w:numPr>
          <w:ilvl w:val="0"/>
          <w:numId w:val="99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 xml:space="preserve">możliwości budżetu </w:t>
      </w:r>
      <w:r w:rsidR="005872E9">
        <w:rPr>
          <w:rFonts w:ascii="Arial" w:hAnsi="Arial" w:cs="Arial"/>
          <w:sz w:val="20"/>
          <w:szCs w:val="20"/>
        </w:rPr>
        <w:t>Miasta</w:t>
      </w:r>
      <w:r w:rsidRPr="00BA5871">
        <w:rPr>
          <w:rFonts w:ascii="Arial" w:hAnsi="Arial" w:cs="Arial"/>
          <w:sz w:val="20"/>
          <w:szCs w:val="20"/>
        </w:rPr>
        <w:t>.</w:t>
      </w:r>
    </w:p>
    <w:p w14:paraId="40853856" w14:textId="77777777" w:rsidR="005872E9" w:rsidRDefault="005872E9" w:rsidP="005872E9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8DAC979" w14:textId="73EC04E8" w:rsidR="005872E9" w:rsidRDefault="005872E9" w:rsidP="005872E9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5872E9">
        <w:rPr>
          <w:rFonts w:ascii="Arial" w:hAnsi="Arial" w:cs="Arial"/>
          <w:sz w:val="20"/>
          <w:szCs w:val="20"/>
        </w:rPr>
        <w:t>Szczegółowy budżet Programu zostanie określony corocznie w uchwale budżetowej Gminy Czeladź oraz w umowach dotyczących środków zewnętrznych.</w:t>
      </w:r>
    </w:p>
    <w:p w14:paraId="784BD966" w14:textId="5B8AF5B1" w:rsidR="005872E9" w:rsidRPr="00BA5871" w:rsidRDefault="005872E9" w:rsidP="005872E9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4F4DCB7B" w14:textId="77777777" w:rsidR="00BA5871" w:rsidRPr="00BA5871" w:rsidRDefault="00BA5871" w:rsidP="0058626B">
      <w:pPr>
        <w:pStyle w:val="Nagwek2"/>
      </w:pPr>
      <w:bookmarkStart w:id="50" w:name="_Toc209609279"/>
      <w:r w:rsidRPr="00BA5871">
        <w:lastRenderedPageBreak/>
        <w:t>13.3. Zasady gospodarowania budżetem</w:t>
      </w:r>
      <w:bookmarkEnd w:id="50"/>
    </w:p>
    <w:p w14:paraId="76841A67" w14:textId="77777777" w:rsidR="00BA5871" w:rsidRPr="00BA5871" w:rsidRDefault="00BA5871" w:rsidP="00BA587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BA5871">
        <w:rPr>
          <w:rFonts w:ascii="Arial" w:hAnsi="Arial" w:cs="Arial"/>
          <w:sz w:val="20"/>
          <w:szCs w:val="20"/>
        </w:rPr>
        <w:t>Środki finansowe przeznaczone na realizację Programu będą wykorzystywane zgodnie z zasadą celowości, oszczędności i efektywności. Centrum Usług Społecznych w Czeladzi będzie prowadziło ewidencję i sprawozdawczość budżetową w zakresie wydatkowania środków przeznaczonych na realizację Programu, zgodnie z obowiązującymi przepisami prawa.</w:t>
      </w:r>
    </w:p>
    <w:p w14:paraId="4A608090" w14:textId="77777777" w:rsidR="00345799" w:rsidRPr="00193D7F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73310347" w14:textId="0A7E396D" w:rsidR="00345799" w:rsidRPr="00B76542" w:rsidRDefault="00345799" w:rsidP="0058626B">
      <w:pPr>
        <w:pStyle w:val="Nagwek1"/>
        <w:numPr>
          <w:ilvl w:val="0"/>
          <w:numId w:val="42"/>
        </w:numPr>
        <w:ind w:left="284"/>
      </w:pPr>
      <w:bookmarkStart w:id="51" w:name="_Toc209609280"/>
      <w:r w:rsidRPr="00B76542">
        <w:t>Podsumowanie</w:t>
      </w:r>
      <w:bookmarkEnd w:id="51"/>
    </w:p>
    <w:p w14:paraId="5E517299" w14:textId="2096A461" w:rsidR="0058626B" w:rsidRPr="0058626B" w:rsidRDefault="0058626B" w:rsidP="0058626B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 xml:space="preserve">Dostarczenie mieszkańcom </w:t>
      </w:r>
      <w:r w:rsidR="005872E9">
        <w:rPr>
          <w:rFonts w:ascii="Arial" w:hAnsi="Arial" w:cs="Arial"/>
          <w:sz w:val="20"/>
          <w:szCs w:val="20"/>
        </w:rPr>
        <w:t>Miasta</w:t>
      </w:r>
      <w:r w:rsidRPr="0058626B">
        <w:rPr>
          <w:rFonts w:ascii="Arial" w:hAnsi="Arial" w:cs="Arial"/>
          <w:sz w:val="20"/>
          <w:szCs w:val="20"/>
        </w:rPr>
        <w:t xml:space="preserve"> Czeladź powszechnych, a jednocześnie spersonalizowanych usług społecznych, dopasowanych do indywidualnych potrzeb odbiorców, przyczyni się do poprawy jakości życia, wyrównywania szans i niwelowania istniejących dysproporcji społecznych. Realizacja Programu stanowi krok w kierunku budowania nowoczesnego, elastycznego i</w:t>
      </w:r>
      <w:r>
        <w:rPr>
          <w:rFonts w:ascii="Arial" w:hAnsi="Arial" w:cs="Arial"/>
          <w:sz w:val="20"/>
          <w:szCs w:val="20"/>
        </w:rPr>
        <w:t> </w:t>
      </w:r>
      <w:r w:rsidRPr="0058626B">
        <w:rPr>
          <w:rFonts w:ascii="Arial" w:hAnsi="Arial" w:cs="Arial"/>
          <w:sz w:val="20"/>
          <w:szCs w:val="20"/>
        </w:rPr>
        <w:t>dostępnego systemu wsparcia społecznego, który odpowiada na wyzwania demograficzne, społeczne i gospodarcze zidentyfikowane w diagnozie lokalnej.</w:t>
      </w:r>
    </w:p>
    <w:p w14:paraId="75A6376A" w14:textId="77777777" w:rsidR="0058626B" w:rsidRPr="0058626B" w:rsidRDefault="0058626B" w:rsidP="005862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W trakcie całego okresu obowiązywania Programu (2025–2027) podejmowane będą działania zmierzające do:</w:t>
      </w:r>
    </w:p>
    <w:p w14:paraId="04A8C390" w14:textId="77777777" w:rsidR="0058626B" w:rsidRPr="0058626B" w:rsidRDefault="0058626B" w:rsidP="0058626B">
      <w:pPr>
        <w:numPr>
          <w:ilvl w:val="0"/>
          <w:numId w:val="10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systematycznego wzmacniania potencjału usług społecznych świadczonych na rzecz mieszkańców,</w:t>
      </w:r>
    </w:p>
    <w:p w14:paraId="59632E13" w14:textId="77777777" w:rsidR="0058626B" w:rsidRPr="0058626B" w:rsidRDefault="0058626B" w:rsidP="0058626B">
      <w:pPr>
        <w:numPr>
          <w:ilvl w:val="0"/>
          <w:numId w:val="10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rozwijania partnerstw międzysektorowych i włączania w realizację Programu organizacji pozarządowych, podmiotów ekonomii społecznej oraz sektora prywatnego,</w:t>
      </w:r>
    </w:p>
    <w:p w14:paraId="4CEB62AC" w14:textId="5A15A30E" w:rsidR="0058626B" w:rsidRPr="0058626B" w:rsidRDefault="0058626B" w:rsidP="0058626B">
      <w:pPr>
        <w:numPr>
          <w:ilvl w:val="0"/>
          <w:numId w:val="10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budowania nowoczesnego rynku usług społecznych, który integruje politykę społeczną z</w:t>
      </w:r>
      <w:r>
        <w:rPr>
          <w:rFonts w:ascii="Arial" w:hAnsi="Arial" w:cs="Arial"/>
          <w:sz w:val="20"/>
          <w:szCs w:val="20"/>
        </w:rPr>
        <w:t> </w:t>
      </w:r>
      <w:r w:rsidRPr="0058626B">
        <w:rPr>
          <w:rFonts w:ascii="Arial" w:hAnsi="Arial" w:cs="Arial"/>
          <w:sz w:val="20"/>
          <w:szCs w:val="20"/>
        </w:rPr>
        <w:t>lokalną ekonomią społeczną,</w:t>
      </w:r>
    </w:p>
    <w:p w14:paraId="7D353D2B" w14:textId="77777777" w:rsidR="0058626B" w:rsidRPr="0058626B" w:rsidRDefault="0058626B" w:rsidP="0058626B">
      <w:pPr>
        <w:numPr>
          <w:ilvl w:val="0"/>
          <w:numId w:val="10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dostosowywania oferty usług do zmieniających się potrzeb i oczekiwań mieszkańców,</w:t>
      </w:r>
    </w:p>
    <w:p w14:paraId="7E788EE8" w14:textId="77777777" w:rsidR="0058626B" w:rsidRPr="0058626B" w:rsidRDefault="0058626B" w:rsidP="0058626B">
      <w:pPr>
        <w:numPr>
          <w:ilvl w:val="0"/>
          <w:numId w:val="101"/>
        </w:numPr>
        <w:tabs>
          <w:tab w:val="clear" w:pos="720"/>
        </w:tabs>
        <w:spacing w:after="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zwiększania odporności społeczności lokalnej na kryzysy i sytuacje nadzwyczajne.</w:t>
      </w:r>
    </w:p>
    <w:p w14:paraId="1D21147B" w14:textId="77777777" w:rsidR="0058626B" w:rsidRDefault="0058626B" w:rsidP="0058626B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14:paraId="720F56E2" w14:textId="47C64A66" w:rsidR="0058626B" w:rsidRPr="0058626B" w:rsidRDefault="0058626B" w:rsidP="0058626B">
      <w:pPr>
        <w:spacing w:after="0" w:line="276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Kluczowym elementem Programu pozostaje aktywne uczestnictwo mieszkańców. Ich opinie, zgłaszane potrzeby i spostrzeżenia są niezbędnym źródłem informacji do bieżącej aktualizacji i usprawniania oferty usług. Mieszkańcy Czeladzi mogą przekazywać swoje uwagi do Programu za pośrednictwem Centrum Usług Społecznych na każdym etapie jego realizacji.</w:t>
      </w:r>
    </w:p>
    <w:p w14:paraId="7B03296C" w14:textId="394283C7" w:rsidR="0058626B" w:rsidRPr="0058626B" w:rsidRDefault="0058626B" w:rsidP="0058626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8626B">
        <w:rPr>
          <w:rFonts w:ascii="Arial" w:hAnsi="Arial" w:cs="Arial"/>
          <w:sz w:val="20"/>
          <w:szCs w:val="20"/>
        </w:rPr>
        <w:t>Dzięki współpracy instytucji publicznych, organizacji społecznych, podmiotów ekonomii społecznej, partnerów prywatnych oraz samych mieszkańców, Program Usług Społecznych stanie się fundamentem spójnej, solidarnej i aktywnej wspólnoty lokalnej, opartej na wzajemnym wsparciu, współdziałaniu i poczuciu współodpowiedzialności za dobro wspólne.</w:t>
      </w:r>
    </w:p>
    <w:p w14:paraId="28A5AB99" w14:textId="77777777" w:rsidR="00345799" w:rsidRPr="00193D7F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76B4C6B9" w14:textId="77777777" w:rsidR="00345799" w:rsidRPr="006E7BE9" w:rsidRDefault="00345799" w:rsidP="00EF4265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1B0CEFC3" w14:textId="77777777" w:rsidR="00FB1E6D" w:rsidRDefault="00FB1E6D" w:rsidP="00EF4265">
      <w:pPr>
        <w:spacing w:after="0" w:line="276" w:lineRule="auto"/>
      </w:pPr>
    </w:p>
    <w:sectPr w:rsidR="00FB1E6D" w:rsidSect="0073021D">
      <w:pgSz w:w="11906" w:h="16838"/>
      <w:pgMar w:top="1417" w:right="1417" w:bottom="1417" w:left="1417" w:header="708" w:footer="86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377E7" w14:textId="77777777" w:rsidR="00943C58" w:rsidRDefault="00943C58" w:rsidP="00345799">
      <w:pPr>
        <w:spacing w:after="0" w:line="240" w:lineRule="auto"/>
      </w:pPr>
      <w:r>
        <w:separator/>
      </w:r>
    </w:p>
  </w:endnote>
  <w:endnote w:type="continuationSeparator" w:id="0">
    <w:p w14:paraId="3412E431" w14:textId="77777777" w:rsidR="00943C58" w:rsidRDefault="00943C58" w:rsidP="00345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3E7D4" w14:textId="77777777" w:rsidR="00C5539D" w:rsidRDefault="00C5539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7684164"/>
      <w:docPartObj>
        <w:docPartGallery w:val="Page Numbers (Bottom of Page)"/>
        <w:docPartUnique/>
      </w:docPartObj>
    </w:sdtPr>
    <w:sdtContent>
      <w:p w14:paraId="53B71A99" w14:textId="16BB28FA" w:rsidR="00C5539D" w:rsidRDefault="00C5539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30B359" w14:textId="590DF96A" w:rsidR="005F3E09" w:rsidRDefault="005F3E09" w:rsidP="0073021D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E2880" w14:textId="606F3DED" w:rsidR="0073021D" w:rsidRDefault="0073021D" w:rsidP="0073021D">
    <w:pPr>
      <w:pStyle w:val="Stopka"/>
      <w:jc w:val="center"/>
    </w:pPr>
  </w:p>
  <w:p w14:paraId="43EAA2EE" w14:textId="383B4B43" w:rsidR="0073021D" w:rsidRDefault="00CD2BA7" w:rsidP="00CD2BA7">
    <w:pPr>
      <w:pStyle w:val="Stopka"/>
      <w:jc w:val="center"/>
    </w:pPr>
    <w:r w:rsidRPr="006E7BE9">
      <w:rPr>
        <w:rFonts w:ascii="Arial" w:hAnsi="Arial" w:cs="Arial"/>
        <w:noProof/>
        <w:sz w:val="20"/>
        <w:szCs w:val="20"/>
      </w:rPr>
      <w:drawing>
        <wp:inline distT="0" distB="0" distL="0" distR="0" wp14:anchorId="627773E4" wp14:editId="2221FC2D">
          <wp:extent cx="5760720" cy="419100"/>
          <wp:effectExtent l="0" t="0" r="0" b="0"/>
          <wp:docPr id="2142715667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10980" w14:textId="77777777" w:rsidR="00943C58" w:rsidRDefault="00943C58" w:rsidP="00345799">
      <w:pPr>
        <w:spacing w:after="0" w:line="240" w:lineRule="auto"/>
      </w:pPr>
      <w:r>
        <w:separator/>
      </w:r>
    </w:p>
  </w:footnote>
  <w:footnote w:type="continuationSeparator" w:id="0">
    <w:p w14:paraId="4755BD76" w14:textId="77777777" w:rsidR="00943C58" w:rsidRDefault="00943C58" w:rsidP="00345799">
      <w:pPr>
        <w:spacing w:after="0" w:line="240" w:lineRule="auto"/>
      </w:pPr>
      <w:r>
        <w:continuationSeparator/>
      </w:r>
    </w:p>
  </w:footnote>
  <w:footnote w:id="1">
    <w:p w14:paraId="2A423CE3" w14:textId="137B93CB" w:rsidR="005872E9" w:rsidRDefault="005872E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5872E9">
        <w:t>Etap V – Informacja i sprawozdawczość</w:t>
      </w:r>
      <w:r>
        <w:t xml:space="preserve">, </w:t>
      </w:r>
      <w:r w:rsidRPr="005872E9">
        <w:t>dotyczy okresu po zakończeniu Programu i będzie realizowany w</w:t>
      </w:r>
      <w:r>
        <w:t> </w:t>
      </w:r>
      <w:r w:rsidRPr="005872E9">
        <w:t>I kwartale 2028 r</w:t>
      </w:r>
      <w:r>
        <w:t>oku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CBD2E" w14:textId="77777777" w:rsidR="00C5539D" w:rsidRDefault="00C5539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5FDE" w14:textId="77777777" w:rsidR="00C5539D" w:rsidRDefault="00C5539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1FC67" w14:textId="77777777" w:rsidR="00C5539D" w:rsidRDefault="00C553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C6580"/>
    <w:multiLevelType w:val="multilevel"/>
    <w:tmpl w:val="5488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DC2CED"/>
    <w:multiLevelType w:val="hybridMultilevel"/>
    <w:tmpl w:val="7BA86B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E13C3B"/>
    <w:multiLevelType w:val="multilevel"/>
    <w:tmpl w:val="CB86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9961AD"/>
    <w:multiLevelType w:val="hybridMultilevel"/>
    <w:tmpl w:val="4F96A0A4"/>
    <w:lvl w:ilvl="0" w:tplc="B4D2875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F6753B"/>
    <w:multiLevelType w:val="multilevel"/>
    <w:tmpl w:val="6D8E4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662DBE"/>
    <w:multiLevelType w:val="multilevel"/>
    <w:tmpl w:val="37FE942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color w:val="275317" w:themeColor="accent6" w:themeShade="8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6" w15:restartNumberingAfterBreak="0">
    <w:nsid w:val="06F516AF"/>
    <w:multiLevelType w:val="multilevel"/>
    <w:tmpl w:val="A052E22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A8658A"/>
    <w:multiLevelType w:val="hybridMultilevel"/>
    <w:tmpl w:val="37FC2B28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7D5650"/>
    <w:multiLevelType w:val="multilevel"/>
    <w:tmpl w:val="F48C4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272A04"/>
    <w:multiLevelType w:val="multilevel"/>
    <w:tmpl w:val="D85834B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4F1186"/>
    <w:multiLevelType w:val="hybridMultilevel"/>
    <w:tmpl w:val="E1CC09E8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FC6152"/>
    <w:multiLevelType w:val="multilevel"/>
    <w:tmpl w:val="490E28E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175B82"/>
    <w:multiLevelType w:val="hybridMultilevel"/>
    <w:tmpl w:val="C794F98E"/>
    <w:lvl w:ilvl="0" w:tplc="3F90CF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0E5758C0"/>
    <w:multiLevelType w:val="hybridMultilevel"/>
    <w:tmpl w:val="BF025414"/>
    <w:lvl w:ilvl="0" w:tplc="DE7012B0">
      <w:numFmt w:val="bullet"/>
      <w:lvlText w:val="•"/>
      <w:lvlJc w:val="left"/>
      <w:pPr>
        <w:ind w:left="360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E796C4E"/>
    <w:multiLevelType w:val="multilevel"/>
    <w:tmpl w:val="A8A0A77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EFF04A0"/>
    <w:multiLevelType w:val="multilevel"/>
    <w:tmpl w:val="F17A738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275317" w:themeColor="accent6" w:themeShade="80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0F196437"/>
    <w:multiLevelType w:val="multilevel"/>
    <w:tmpl w:val="A476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F2A6875"/>
    <w:multiLevelType w:val="multilevel"/>
    <w:tmpl w:val="2F60B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0233258"/>
    <w:multiLevelType w:val="hybridMultilevel"/>
    <w:tmpl w:val="2B14F0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1801819"/>
    <w:multiLevelType w:val="multilevel"/>
    <w:tmpl w:val="65CCD48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2310E82"/>
    <w:multiLevelType w:val="hybridMultilevel"/>
    <w:tmpl w:val="9210E4D6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2A33952"/>
    <w:multiLevelType w:val="hybridMultilevel"/>
    <w:tmpl w:val="658ABAD2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B65DFB"/>
    <w:multiLevelType w:val="multilevel"/>
    <w:tmpl w:val="92181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3BA7E5C"/>
    <w:multiLevelType w:val="multilevel"/>
    <w:tmpl w:val="BE30D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5261A06"/>
    <w:multiLevelType w:val="multilevel"/>
    <w:tmpl w:val="6CF2E84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7FF4BB5"/>
    <w:multiLevelType w:val="multilevel"/>
    <w:tmpl w:val="EB9A2188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color w:val="4EA72E" w:themeColor="accent6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26" w15:restartNumberingAfterBreak="0">
    <w:nsid w:val="18E957CE"/>
    <w:multiLevelType w:val="multilevel"/>
    <w:tmpl w:val="97E4A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99E7953"/>
    <w:multiLevelType w:val="hybridMultilevel"/>
    <w:tmpl w:val="4E0C94F6"/>
    <w:lvl w:ilvl="0" w:tplc="3F90CF8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 w15:restartNumberingAfterBreak="0">
    <w:nsid w:val="19D079CB"/>
    <w:multiLevelType w:val="multilevel"/>
    <w:tmpl w:val="74C6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9E77280"/>
    <w:multiLevelType w:val="multilevel"/>
    <w:tmpl w:val="D0888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A5866D4"/>
    <w:multiLevelType w:val="multilevel"/>
    <w:tmpl w:val="DC36C82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B2E6419"/>
    <w:multiLevelType w:val="hybridMultilevel"/>
    <w:tmpl w:val="E7AC3618"/>
    <w:lvl w:ilvl="0" w:tplc="8920192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275317" w:themeColor="accent6" w:themeShade="8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BD73DB1"/>
    <w:multiLevelType w:val="multilevel"/>
    <w:tmpl w:val="98962BB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0F767FD"/>
    <w:multiLevelType w:val="multilevel"/>
    <w:tmpl w:val="8AA8CF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221056F"/>
    <w:multiLevelType w:val="multilevel"/>
    <w:tmpl w:val="400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5DC1218"/>
    <w:multiLevelType w:val="multilevel"/>
    <w:tmpl w:val="9BA8E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7C4562A"/>
    <w:multiLevelType w:val="multilevel"/>
    <w:tmpl w:val="A8A0A77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91C564B"/>
    <w:multiLevelType w:val="hybridMultilevel"/>
    <w:tmpl w:val="6ACC7066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A1238DF"/>
    <w:multiLevelType w:val="multilevel"/>
    <w:tmpl w:val="F306E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AEE3AA8"/>
    <w:multiLevelType w:val="multilevel"/>
    <w:tmpl w:val="21C26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E5E758C"/>
    <w:multiLevelType w:val="hybridMultilevel"/>
    <w:tmpl w:val="AB8812F0"/>
    <w:lvl w:ilvl="0" w:tplc="DE7012B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E8C7795"/>
    <w:multiLevelType w:val="multilevel"/>
    <w:tmpl w:val="D9D0BC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24A7967"/>
    <w:multiLevelType w:val="multilevel"/>
    <w:tmpl w:val="69427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3603A21"/>
    <w:multiLevelType w:val="multilevel"/>
    <w:tmpl w:val="96B2CE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3672D8D"/>
    <w:multiLevelType w:val="multilevel"/>
    <w:tmpl w:val="8F74E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41D6C1A"/>
    <w:multiLevelType w:val="hybridMultilevel"/>
    <w:tmpl w:val="C046E34A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4527E89"/>
    <w:multiLevelType w:val="hybridMultilevel"/>
    <w:tmpl w:val="FE4673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4EF678A"/>
    <w:multiLevelType w:val="hybridMultilevel"/>
    <w:tmpl w:val="D9E4BA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52462C7"/>
    <w:multiLevelType w:val="multilevel"/>
    <w:tmpl w:val="6E4E4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5857888"/>
    <w:multiLevelType w:val="hybridMultilevel"/>
    <w:tmpl w:val="87043EEC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5BA5A31"/>
    <w:multiLevelType w:val="hybridMultilevel"/>
    <w:tmpl w:val="A92A55AC"/>
    <w:lvl w:ilvl="0" w:tplc="DE7012B0">
      <w:numFmt w:val="bullet"/>
      <w:lvlText w:val="•"/>
      <w:lvlJc w:val="left"/>
      <w:pPr>
        <w:ind w:left="360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37AE3B60"/>
    <w:multiLevelType w:val="hybridMultilevel"/>
    <w:tmpl w:val="0352CFA2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80F49C9"/>
    <w:multiLevelType w:val="multilevel"/>
    <w:tmpl w:val="0038E5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Theme="minorHAnsi" w:hAnsi="Arial" w:cs="Arial"/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3" w15:restartNumberingAfterBreak="0">
    <w:nsid w:val="38612BC4"/>
    <w:multiLevelType w:val="hybridMultilevel"/>
    <w:tmpl w:val="58C011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A336628"/>
    <w:multiLevelType w:val="hybridMultilevel"/>
    <w:tmpl w:val="B9AC6ED8"/>
    <w:lvl w:ilvl="0" w:tplc="DE7012B0">
      <w:numFmt w:val="bullet"/>
      <w:lvlText w:val="•"/>
      <w:lvlJc w:val="left"/>
      <w:pPr>
        <w:ind w:left="720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CD452AB"/>
    <w:multiLevelType w:val="multilevel"/>
    <w:tmpl w:val="00ECAEC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1D24EB8"/>
    <w:multiLevelType w:val="multilevel"/>
    <w:tmpl w:val="75747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4430C03"/>
    <w:multiLevelType w:val="hybridMultilevel"/>
    <w:tmpl w:val="25186F82"/>
    <w:lvl w:ilvl="0" w:tplc="49743B00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4F35637"/>
    <w:multiLevelType w:val="multilevel"/>
    <w:tmpl w:val="E8E6451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52D048E"/>
    <w:multiLevelType w:val="hybridMultilevel"/>
    <w:tmpl w:val="F8F683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62778C9"/>
    <w:multiLevelType w:val="hybridMultilevel"/>
    <w:tmpl w:val="2F1EF2B4"/>
    <w:lvl w:ilvl="0" w:tplc="3F90CF88">
      <w:start w:val="1"/>
      <w:numFmt w:val="bullet"/>
      <w:lvlText w:val=""/>
      <w:lvlJc w:val="left"/>
      <w:pPr>
        <w:ind w:left="71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61" w15:restartNumberingAfterBreak="0">
    <w:nsid w:val="49285AD8"/>
    <w:multiLevelType w:val="hybridMultilevel"/>
    <w:tmpl w:val="B3601866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9B2797D"/>
    <w:multiLevelType w:val="multilevel"/>
    <w:tmpl w:val="F78E9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AA973A7"/>
    <w:multiLevelType w:val="hybridMultilevel"/>
    <w:tmpl w:val="9E82784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C837AF5"/>
    <w:multiLevelType w:val="multilevel"/>
    <w:tmpl w:val="5CBACA9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C953721"/>
    <w:multiLevelType w:val="hybridMultilevel"/>
    <w:tmpl w:val="4A147802"/>
    <w:lvl w:ilvl="0" w:tplc="DE7012B0">
      <w:numFmt w:val="bullet"/>
      <w:lvlText w:val="•"/>
      <w:lvlJc w:val="left"/>
      <w:pPr>
        <w:ind w:left="720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E7D46BA"/>
    <w:multiLevelType w:val="hybridMultilevel"/>
    <w:tmpl w:val="FFB2DA2C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0F20878"/>
    <w:multiLevelType w:val="multilevel"/>
    <w:tmpl w:val="40183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1B37D62"/>
    <w:multiLevelType w:val="multilevel"/>
    <w:tmpl w:val="DBB2F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3565FF5"/>
    <w:multiLevelType w:val="multilevel"/>
    <w:tmpl w:val="9A16B56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4FF1202"/>
    <w:multiLevelType w:val="multilevel"/>
    <w:tmpl w:val="2CA0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7EE0592"/>
    <w:multiLevelType w:val="hybridMultilevel"/>
    <w:tmpl w:val="F52880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598D361E"/>
    <w:multiLevelType w:val="hybridMultilevel"/>
    <w:tmpl w:val="AAFAD442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B2E3C5E"/>
    <w:multiLevelType w:val="multilevel"/>
    <w:tmpl w:val="59AA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BC31215"/>
    <w:multiLevelType w:val="hybridMultilevel"/>
    <w:tmpl w:val="0872371C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 w15:restartNumberingAfterBreak="0">
    <w:nsid w:val="5CCC3EA5"/>
    <w:multiLevelType w:val="hybridMultilevel"/>
    <w:tmpl w:val="0CFEE5D6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E8C5BD1"/>
    <w:multiLevelType w:val="multilevel"/>
    <w:tmpl w:val="5C047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60155F85"/>
    <w:multiLevelType w:val="multilevel"/>
    <w:tmpl w:val="64DA90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8" w15:restartNumberingAfterBreak="0">
    <w:nsid w:val="621A3EB9"/>
    <w:multiLevelType w:val="multilevel"/>
    <w:tmpl w:val="DFC89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2D4254A"/>
    <w:multiLevelType w:val="hybridMultilevel"/>
    <w:tmpl w:val="A1FE388A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5B50D67"/>
    <w:multiLevelType w:val="hybridMultilevel"/>
    <w:tmpl w:val="79A2A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643750B"/>
    <w:multiLevelType w:val="multilevel"/>
    <w:tmpl w:val="2F5E762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6657B8B"/>
    <w:multiLevelType w:val="hybridMultilevel"/>
    <w:tmpl w:val="967EE0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8497D28"/>
    <w:multiLevelType w:val="multilevel"/>
    <w:tmpl w:val="1A988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8E30B26"/>
    <w:multiLevelType w:val="multilevel"/>
    <w:tmpl w:val="DFB23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9622AEA"/>
    <w:multiLevelType w:val="multilevel"/>
    <w:tmpl w:val="40324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9F07C8D"/>
    <w:multiLevelType w:val="multilevel"/>
    <w:tmpl w:val="A7CEFD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AEA323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8" w15:restartNumberingAfterBreak="0">
    <w:nsid w:val="6B057C55"/>
    <w:multiLevelType w:val="hybridMultilevel"/>
    <w:tmpl w:val="37201D58"/>
    <w:lvl w:ilvl="0" w:tplc="3F90C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6B75294B"/>
    <w:multiLevelType w:val="multilevel"/>
    <w:tmpl w:val="A558A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D80142A"/>
    <w:multiLevelType w:val="hybridMultilevel"/>
    <w:tmpl w:val="69D0D1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F944596"/>
    <w:multiLevelType w:val="multilevel"/>
    <w:tmpl w:val="9AC4FBB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25919CE"/>
    <w:multiLevelType w:val="multilevel"/>
    <w:tmpl w:val="33FC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2FF6810"/>
    <w:multiLevelType w:val="multilevel"/>
    <w:tmpl w:val="E75C5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75D36987"/>
    <w:multiLevelType w:val="multilevel"/>
    <w:tmpl w:val="5300B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6A31197"/>
    <w:multiLevelType w:val="multilevel"/>
    <w:tmpl w:val="03D41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790C0BDA"/>
    <w:multiLevelType w:val="multilevel"/>
    <w:tmpl w:val="93DCD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AEC7149"/>
    <w:multiLevelType w:val="multilevel"/>
    <w:tmpl w:val="D0003CBA"/>
    <w:lvl w:ilvl="0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4" w:hanging="504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ajorHAnsi" w:eastAsiaTheme="majorEastAsia" w:hAnsiTheme="majorHAnsi" w:cstheme="majorBidi" w:hint="default"/>
        <w:color w:val="0F4761" w:themeColor="accent1" w:themeShade="BF"/>
        <w:sz w:val="32"/>
      </w:rPr>
    </w:lvl>
  </w:abstractNum>
  <w:abstractNum w:abstractNumId="98" w15:restartNumberingAfterBreak="0">
    <w:nsid w:val="7BA65CFE"/>
    <w:multiLevelType w:val="multilevel"/>
    <w:tmpl w:val="94225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E1B1E09"/>
    <w:multiLevelType w:val="multilevel"/>
    <w:tmpl w:val="701EC99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EE742F8"/>
    <w:multiLevelType w:val="multilevel"/>
    <w:tmpl w:val="C240C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FE41C65"/>
    <w:multiLevelType w:val="multilevel"/>
    <w:tmpl w:val="30F45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2717840">
    <w:abstractNumId w:val="101"/>
  </w:num>
  <w:num w:numId="2" w16cid:durableId="1958216445">
    <w:abstractNumId w:val="77"/>
  </w:num>
  <w:num w:numId="3" w16cid:durableId="635572244">
    <w:abstractNumId w:val="52"/>
  </w:num>
  <w:num w:numId="4" w16cid:durableId="1995065257">
    <w:abstractNumId w:val="31"/>
  </w:num>
  <w:num w:numId="5" w16cid:durableId="1919319528">
    <w:abstractNumId w:val="71"/>
  </w:num>
  <w:num w:numId="6" w16cid:durableId="315426550">
    <w:abstractNumId w:val="23"/>
  </w:num>
  <w:num w:numId="7" w16cid:durableId="832909842">
    <w:abstractNumId w:val="62"/>
  </w:num>
  <w:num w:numId="8" w16cid:durableId="1752389778">
    <w:abstractNumId w:val="100"/>
  </w:num>
  <w:num w:numId="9" w16cid:durableId="1610047782">
    <w:abstractNumId w:val="40"/>
  </w:num>
  <w:num w:numId="10" w16cid:durableId="16280259">
    <w:abstractNumId w:val="5"/>
  </w:num>
  <w:num w:numId="11" w16cid:durableId="753163574">
    <w:abstractNumId w:val="63"/>
  </w:num>
  <w:num w:numId="12" w16cid:durableId="1967271680">
    <w:abstractNumId w:val="65"/>
  </w:num>
  <w:num w:numId="13" w16cid:durableId="1274706642">
    <w:abstractNumId w:val="18"/>
  </w:num>
  <w:num w:numId="14" w16cid:durableId="926230742">
    <w:abstractNumId w:val="59"/>
  </w:num>
  <w:num w:numId="15" w16cid:durableId="1240677561">
    <w:abstractNumId w:val="47"/>
  </w:num>
  <w:num w:numId="16" w16cid:durableId="1586694394">
    <w:abstractNumId w:val="87"/>
  </w:num>
  <w:num w:numId="17" w16cid:durableId="438767135">
    <w:abstractNumId w:val="1"/>
  </w:num>
  <w:num w:numId="18" w16cid:durableId="490677157">
    <w:abstractNumId w:val="54"/>
  </w:num>
  <w:num w:numId="19" w16cid:durableId="1332679898">
    <w:abstractNumId w:val="90"/>
  </w:num>
  <w:num w:numId="20" w16cid:durableId="280962082">
    <w:abstractNumId w:val="82"/>
  </w:num>
  <w:num w:numId="21" w16cid:durableId="1569147852">
    <w:abstractNumId w:val="13"/>
  </w:num>
  <w:num w:numId="22" w16cid:durableId="1329870126">
    <w:abstractNumId w:val="74"/>
  </w:num>
  <w:num w:numId="23" w16cid:durableId="1779788603">
    <w:abstractNumId w:val="15"/>
  </w:num>
  <w:num w:numId="24" w16cid:durableId="361587749">
    <w:abstractNumId w:val="50"/>
  </w:num>
  <w:num w:numId="25" w16cid:durableId="389500736">
    <w:abstractNumId w:val="3"/>
  </w:num>
  <w:num w:numId="26" w16cid:durableId="1583641255">
    <w:abstractNumId w:val="57"/>
  </w:num>
  <w:num w:numId="27" w16cid:durableId="1797679254">
    <w:abstractNumId w:val="25"/>
  </w:num>
  <w:num w:numId="28" w16cid:durableId="1053968302">
    <w:abstractNumId w:val="26"/>
  </w:num>
  <w:num w:numId="29" w16cid:durableId="1834296832">
    <w:abstractNumId w:val="17"/>
  </w:num>
  <w:num w:numId="30" w16cid:durableId="1078476679">
    <w:abstractNumId w:val="95"/>
  </w:num>
  <w:num w:numId="31" w16cid:durableId="964701441">
    <w:abstractNumId w:val="29"/>
  </w:num>
  <w:num w:numId="32" w16cid:durableId="1941524136">
    <w:abstractNumId w:val="39"/>
  </w:num>
  <w:num w:numId="33" w16cid:durableId="443619287">
    <w:abstractNumId w:val="68"/>
  </w:num>
  <w:num w:numId="34" w16cid:durableId="30425426">
    <w:abstractNumId w:val="70"/>
  </w:num>
  <w:num w:numId="35" w16cid:durableId="1710446021">
    <w:abstractNumId w:val="53"/>
  </w:num>
  <w:num w:numId="36" w16cid:durableId="1415083566">
    <w:abstractNumId w:val="12"/>
  </w:num>
  <w:num w:numId="37" w16cid:durableId="808597616">
    <w:abstractNumId w:val="14"/>
  </w:num>
  <w:num w:numId="38" w16cid:durableId="1734743065">
    <w:abstractNumId w:val="36"/>
  </w:num>
  <w:num w:numId="39" w16cid:durableId="1852261718">
    <w:abstractNumId w:val="80"/>
  </w:num>
  <w:num w:numId="40" w16cid:durableId="2007122649">
    <w:abstractNumId w:val="99"/>
  </w:num>
  <w:num w:numId="41" w16cid:durableId="588541568">
    <w:abstractNumId w:val="46"/>
  </w:num>
  <w:num w:numId="42" w16cid:durableId="1610350764">
    <w:abstractNumId w:val="97"/>
  </w:num>
  <w:num w:numId="43" w16cid:durableId="678581162">
    <w:abstractNumId w:val="79"/>
  </w:num>
  <w:num w:numId="44" w16cid:durableId="1866097520">
    <w:abstractNumId w:val="27"/>
  </w:num>
  <w:num w:numId="45" w16cid:durableId="419719661">
    <w:abstractNumId w:val="4"/>
  </w:num>
  <w:num w:numId="46" w16cid:durableId="246501510">
    <w:abstractNumId w:val="2"/>
  </w:num>
  <w:num w:numId="47" w16cid:durableId="602617873">
    <w:abstractNumId w:val="73"/>
  </w:num>
  <w:num w:numId="48" w16cid:durableId="2094693239">
    <w:abstractNumId w:val="69"/>
  </w:num>
  <w:num w:numId="49" w16cid:durableId="455871447">
    <w:abstractNumId w:val="30"/>
  </w:num>
  <w:num w:numId="50" w16cid:durableId="1078792997">
    <w:abstractNumId w:val="76"/>
  </w:num>
  <w:num w:numId="51" w16cid:durableId="92483224">
    <w:abstractNumId w:val="48"/>
  </w:num>
  <w:num w:numId="52" w16cid:durableId="1941642990">
    <w:abstractNumId w:val="6"/>
  </w:num>
  <w:num w:numId="53" w16cid:durableId="1903053">
    <w:abstractNumId w:val="24"/>
  </w:num>
  <w:num w:numId="54" w16cid:durableId="473790899">
    <w:abstractNumId w:val="7"/>
  </w:num>
  <w:num w:numId="55" w16cid:durableId="414783393">
    <w:abstractNumId w:val="45"/>
  </w:num>
  <w:num w:numId="56" w16cid:durableId="2001811234">
    <w:abstractNumId w:val="66"/>
  </w:num>
  <w:num w:numId="57" w16cid:durableId="1828280831">
    <w:abstractNumId w:val="72"/>
  </w:num>
  <w:num w:numId="58" w16cid:durableId="743986460">
    <w:abstractNumId w:val="75"/>
  </w:num>
  <w:num w:numId="59" w16cid:durableId="882908874">
    <w:abstractNumId w:val="88"/>
  </w:num>
  <w:num w:numId="60" w16cid:durableId="1699310297">
    <w:abstractNumId w:val="60"/>
  </w:num>
  <w:num w:numId="61" w16cid:durableId="942037429">
    <w:abstractNumId w:val="78"/>
  </w:num>
  <w:num w:numId="62" w16cid:durableId="1919705574">
    <w:abstractNumId w:val="10"/>
  </w:num>
  <w:num w:numId="63" w16cid:durableId="2095784606">
    <w:abstractNumId w:val="49"/>
  </w:num>
  <w:num w:numId="64" w16cid:durableId="892348171">
    <w:abstractNumId w:val="42"/>
  </w:num>
  <w:num w:numId="65" w16cid:durableId="116411831">
    <w:abstractNumId w:val="8"/>
  </w:num>
  <w:num w:numId="66" w16cid:durableId="943728555">
    <w:abstractNumId w:val="34"/>
  </w:num>
  <w:num w:numId="67" w16cid:durableId="271479428">
    <w:abstractNumId w:val="0"/>
  </w:num>
  <w:num w:numId="68" w16cid:durableId="1879199319">
    <w:abstractNumId w:val="92"/>
  </w:num>
  <w:num w:numId="69" w16cid:durableId="1024550189">
    <w:abstractNumId w:val="44"/>
  </w:num>
  <w:num w:numId="70" w16cid:durableId="854736482">
    <w:abstractNumId w:val="55"/>
  </w:num>
  <w:num w:numId="71" w16cid:durableId="1585604135">
    <w:abstractNumId w:val="11"/>
  </w:num>
  <w:num w:numId="72" w16cid:durableId="9066365">
    <w:abstractNumId w:val="81"/>
  </w:num>
  <w:num w:numId="73" w16cid:durableId="2033454782">
    <w:abstractNumId w:val="86"/>
  </w:num>
  <w:num w:numId="74" w16cid:durableId="1685086840">
    <w:abstractNumId w:val="41"/>
  </w:num>
  <w:num w:numId="75" w16cid:durableId="986009634">
    <w:abstractNumId w:val="58"/>
  </w:num>
  <w:num w:numId="76" w16cid:durableId="943146125">
    <w:abstractNumId w:val="21"/>
  </w:num>
  <w:num w:numId="77" w16cid:durableId="1063215945">
    <w:abstractNumId w:val="51"/>
  </w:num>
  <w:num w:numId="78" w16cid:durableId="1405451327">
    <w:abstractNumId w:val="61"/>
  </w:num>
  <w:num w:numId="79" w16cid:durableId="1837722594">
    <w:abstractNumId w:val="56"/>
  </w:num>
  <w:num w:numId="80" w16cid:durableId="1557816330">
    <w:abstractNumId w:val="96"/>
  </w:num>
  <w:num w:numId="81" w16cid:durableId="1979069796">
    <w:abstractNumId w:val="35"/>
  </w:num>
  <w:num w:numId="82" w16cid:durableId="1793740906">
    <w:abstractNumId w:val="98"/>
  </w:num>
  <w:num w:numId="83" w16cid:durableId="402063932">
    <w:abstractNumId w:val="38"/>
  </w:num>
  <w:num w:numId="84" w16cid:durableId="793791408">
    <w:abstractNumId w:val="85"/>
  </w:num>
  <w:num w:numId="85" w16cid:durableId="1958564071">
    <w:abstractNumId w:val="94"/>
  </w:num>
  <w:num w:numId="86" w16cid:durableId="1285696220">
    <w:abstractNumId w:val="89"/>
  </w:num>
  <w:num w:numId="87" w16cid:durableId="1017461180">
    <w:abstractNumId w:val="93"/>
  </w:num>
  <w:num w:numId="88" w16cid:durableId="428090624">
    <w:abstractNumId w:val="37"/>
  </w:num>
  <w:num w:numId="89" w16cid:durableId="1180508125">
    <w:abstractNumId w:val="20"/>
  </w:num>
  <w:num w:numId="90" w16cid:durableId="780220584">
    <w:abstractNumId w:val="19"/>
  </w:num>
  <w:num w:numId="91" w16cid:durableId="1414207657">
    <w:abstractNumId w:val="64"/>
  </w:num>
  <w:num w:numId="92" w16cid:durableId="707534594">
    <w:abstractNumId w:val="33"/>
  </w:num>
  <w:num w:numId="93" w16cid:durableId="501969916">
    <w:abstractNumId w:val="9"/>
  </w:num>
  <w:num w:numId="94" w16cid:durableId="997881081">
    <w:abstractNumId w:val="43"/>
  </w:num>
  <w:num w:numId="95" w16cid:durableId="722485402">
    <w:abstractNumId w:val="67"/>
  </w:num>
  <w:num w:numId="96" w16cid:durableId="341666121">
    <w:abstractNumId w:val="16"/>
  </w:num>
  <w:num w:numId="97" w16cid:durableId="960574046">
    <w:abstractNumId w:val="83"/>
  </w:num>
  <w:num w:numId="98" w16cid:durableId="969627648">
    <w:abstractNumId w:val="22"/>
  </w:num>
  <w:num w:numId="99" w16cid:durableId="1357803005">
    <w:abstractNumId w:val="91"/>
  </w:num>
  <w:num w:numId="100" w16cid:durableId="17973038">
    <w:abstractNumId w:val="28"/>
  </w:num>
  <w:num w:numId="101" w16cid:durableId="1707556476">
    <w:abstractNumId w:val="32"/>
  </w:num>
  <w:num w:numId="102" w16cid:durableId="108162097">
    <w:abstractNumId w:val="8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645"/>
    <w:rsid w:val="00002356"/>
    <w:rsid w:val="00007775"/>
    <w:rsid w:val="0007040A"/>
    <w:rsid w:val="000829A2"/>
    <w:rsid w:val="00094822"/>
    <w:rsid w:val="000E3B9B"/>
    <w:rsid w:val="001653BC"/>
    <w:rsid w:val="001C66C6"/>
    <w:rsid w:val="001E026F"/>
    <w:rsid w:val="00237AC3"/>
    <w:rsid w:val="003104AD"/>
    <w:rsid w:val="0031376F"/>
    <w:rsid w:val="00345799"/>
    <w:rsid w:val="003A1B5D"/>
    <w:rsid w:val="003B4F52"/>
    <w:rsid w:val="004C1915"/>
    <w:rsid w:val="004E4BA3"/>
    <w:rsid w:val="004F6FCA"/>
    <w:rsid w:val="00500ED8"/>
    <w:rsid w:val="00540D5D"/>
    <w:rsid w:val="0058626B"/>
    <w:rsid w:val="005872E9"/>
    <w:rsid w:val="00594F3A"/>
    <w:rsid w:val="005B0808"/>
    <w:rsid w:val="005D42CF"/>
    <w:rsid w:val="005F3E09"/>
    <w:rsid w:val="00617D47"/>
    <w:rsid w:val="006D7ACC"/>
    <w:rsid w:val="006F4787"/>
    <w:rsid w:val="0073021D"/>
    <w:rsid w:val="00750A79"/>
    <w:rsid w:val="00815549"/>
    <w:rsid w:val="0083115B"/>
    <w:rsid w:val="00845D16"/>
    <w:rsid w:val="00894CD0"/>
    <w:rsid w:val="00910F17"/>
    <w:rsid w:val="00943C58"/>
    <w:rsid w:val="00982B4F"/>
    <w:rsid w:val="0099621D"/>
    <w:rsid w:val="00A04607"/>
    <w:rsid w:val="00AB5E9F"/>
    <w:rsid w:val="00AF399A"/>
    <w:rsid w:val="00B01F6B"/>
    <w:rsid w:val="00B17BBC"/>
    <w:rsid w:val="00B91DEB"/>
    <w:rsid w:val="00BA5871"/>
    <w:rsid w:val="00BB6032"/>
    <w:rsid w:val="00BD0BA2"/>
    <w:rsid w:val="00BD5D7E"/>
    <w:rsid w:val="00C5539D"/>
    <w:rsid w:val="00CC4EBE"/>
    <w:rsid w:val="00CD2BA7"/>
    <w:rsid w:val="00D51903"/>
    <w:rsid w:val="00DE5BDE"/>
    <w:rsid w:val="00E40376"/>
    <w:rsid w:val="00E769A5"/>
    <w:rsid w:val="00EF4265"/>
    <w:rsid w:val="00F36CA5"/>
    <w:rsid w:val="00F37EC3"/>
    <w:rsid w:val="00F744FD"/>
    <w:rsid w:val="00FA4645"/>
    <w:rsid w:val="00FB1E6D"/>
    <w:rsid w:val="00FE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FCA16F"/>
  <w15:chartTrackingRefBased/>
  <w15:docId w15:val="{25AE4E07-C716-4D56-B903-309FA6C4D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799"/>
    <w:pPr>
      <w:spacing w:line="278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4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A4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46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46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46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46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46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46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46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46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FA46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46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464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464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46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46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46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46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46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4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46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4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4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46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46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464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46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464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4645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45799"/>
    <w:rPr>
      <w:color w:val="467886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345799"/>
    <w:rPr>
      <w:b/>
      <w:bCs/>
    </w:rPr>
  </w:style>
  <w:style w:type="table" w:styleId="Tabela-Siatka">
    <w:name w:val="Table Grid"/>
    <w:basedOn w:val="Standardowy"/>
    <w:uiPriority w:val="39"/>
    <w:rsid w:val="0034579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4579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4579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4579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F3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3E09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F3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3E09"/>
    <w:rPr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17D47"/>
    <w:pPr>
      <w:spacing w:before="240" w:after="0" w:line="259" w:lineRule="auto"/>
      <w:outlineLvl w:val="9"/>
    </w:pPr>
    <w:rPr>
      <w:kern w:val="0"/>
      <w:sz w:val="32"/>
      <w:szCs w:val="32"/>
      <w:lang w:eastAsia="pl-PL"/>
      <w14:ligatures w14:val="none"/>
    </w:rPr>
  </w:style>
  <w:style w:type="paragraph" w:styleId="Spistreci1">
    <w:name w:val="toc 1"/>
    <w:basedOn w:val="Normalny"/>
    <w:next w:val="Normalny"/>
    <w:autoRedefine/>
    <w:uiPriority w:val="39"/>
    <w:unhideWhenUsed/>
    <w:rsid w:val="00617D47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B01F6B"/>
    <w:pPr>
      <w:spacing w:after="100"/>
      <w:ind w:left="240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99621D"/>
    <w:rPr>
      <w:color w:val="605E5C"/>
      <w:shd w:val="clear" w:color="auto" w:fill="E1DFDD"/>
    </w:rPr>
  </w:style>
  <w:style w:type="paragraph" w:customStyle="1" w:styleId="Zawartotabeli">
    <w:name w:val="Zawartość tabeli"/>
    <w:basedOn w:val="Normalny"/>
    <w:rsid w:val="001653BC"/>
    <w:pPr>
      <w:widowControl w:val="0"/>
      <w:suppressLineNumbers/>
      <w:suppressAutoHyphens/>
      <w:spacing w:after="0" w:line="240" w:lineRule="auto"/>
      <w:textAlignment w:val="baseline"/>
    </w:pPr>
    <w:rPr>
      <w:rFonts w:ascii="Liberation Serif" w:eastAsia="NSimSun" w:hAnsi="Liberation Serif" w:cs="Arial"/>
      <w:lang w:eastAsia="zh-CN" w:bidi="hi-I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46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046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0460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460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460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us.czeladz.pl/download/Diagnoza-potrzeb-i-potencjalu-spolecznosci-lokalnej-w-zakresie-uslug-spolecznych-w-Czeladzi,2586.pd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D7D78-1017-4838-A70B-D183DCDC0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29</Pages>
  <Words>9784</Words>
  <Characters>58705</Characters>
  <Application>Microsoft Office Word</Application>
  <DocSecurity>0</DocSecurity>
  <Lines>489</Lines>
  <Paragraphs>136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Bańczyk</dc:creator>
  <cp:keywords/>
  <dc:description/>
  <cp:lastModifiedBy>joabad</cp:lastModifiedBy>
  <cp:revision>9</cp:revision>
  <dcterms:created xsi:type="dcterms:W3CDTF">2025-09-24T10:29:00Z</dcterms:created>
  <dcterms:modified xsi:type="dcterms:W3CDTF">2025-09-24T11:53:00Z</dcterms:modified>
</cp:coreProperties>
</file>